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r w:rsidRPr="00797557">
        <w:rPr>
          <w:rFonts w:ascii="Arial" w:hAnsi="Arial" w:cs="Arial"/>
          <w:b/>
          <w:bCs/>
          <w:noProof/>
          <w:sz w:val="24"/>
          <w:szCs w:val="24"/>
          <w:lang w:eastAsia="ru-RU"/>
        </w:rPr>
        <w:drawing>
          <wp:anchor distT="0" distB="0" distL="114300" distR="114300" simplePos="0" relativeHeight="251658240" behindDoc="0" locked="0" layoutInCell="1" allowOverlap="1">
            <wp:simplePos x="0" y="0"/>
            <wp:positionH relativeFrom="column">
              <wp:posOffset>2738755</wp:posOffset>
            </wp:positionH>
            <wp:positionV relativeFrom="paragraph">
              <wp:posOffset>57150</wp:posOffset>
            </wp:positionV>
            <wp:extent cx="491490" cy="760095"/>
            <wp:effectExtent l="0" t="0" r="3810" b="1905"/>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1490" cy="760095"/>
                    </a:xfrm>
                    <a:prstGeom prst="rect">
                      <a:avLst/>
                    </a:prstGeom>
                    <a:noFill/>
                    <a:ln>
                      <a:noFill/>
                    </a:ln>
                  </pic:spPr>
                </pic:pic>
              </a:graphicData>
            </a:graphic>
          </wp:anchor>
        </w:drawing>
      </w: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spacing w:after="0" w:line="240" w:lineRule="auto"/>
        <w:jc w:val="center"/>
        <w:rPr>
          <w:rFonts w:ascii="Arial" w:eastAsia="Times New Roman" w:hAnsi="Arial" w:cs="Arial"/>
          <w:b/>
          <w:sz w:val="24"/>
          <w:szCs w:val="24"/>
          <w:lang w:eastAsia="ru-RU"/>
        </w:rPr>
      </w:pPr>
    </w:p>
    <w:p w:rsidR="00097BA8" w:rsidRPr="00797557" w:rsidRDefault="008132AF" w:rsidP="00797557">
      <w:pPr>
        <w:spacing w:after="0" w:line="240" w:lineRule="auto"/>
        <w:jc w:val="center"/>
        <w:rPr>
          <w:rFonts w:ascii="Arial" w:eastAsia="Times New Roman" w:hAnsi="Arial" w:cs="Arial"/>
          <w:b/>
          <w:bCs/>
          <w:sz w:val="24"/>
          <w:szCs w:val="24"/>
          <w:lang w:eastAsia="ru-RU"/>
        </w:rPr>
      </w:pPr>
      <w:r w:rsidRPr="00797557">
        <w:rPr>
          <w:rFonts w:ascii="Arial" w:eastAsia="Times New Roman" w:hAnsi="Arial"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7.05pt;margin-top:-49.5pt;width:57.6pt;height:47.3pt;z-index:251660288;visibility:visible;mso-wrap-edited:f" o:allowincell="f">
            <v:imagedata r:id="rId6" o:title=""/>
          </v:shape>
          <o:OLEObject Type="Embed" ProgID="Word.Picture.8" ShapeID="_x0000_s1027" DrawAspect="Content" ObjectID="_1596524770" r:id="rId7"/>
        </w:pict>
      </w:r>
      <w:r w:rsidR="00097BA8" w:rsidRPr="00797557">
        <w:rPr>
          <w:rFonts w:ascii="Arial" w:eastAsia="Times New Roman" w:hAnsi="Arial" w:cs="Arial"/>
          <w:b/>
          <w:bCs/>
          <w:sz w:val="24"/>
          <w:szCs w:val="24"/>
          <w:lang w:eastAsia="ru-RU"/>
        </w:rPr>
        <w:t>АДМИНИСТРАЦИЯ</w:t>
      </w:r>
    </w:p>
    <w:p w:rsidR="00097BA8" w:rsidRPr="00797557" w:rsidRDefault="00097BA8" w:rsidP="00797557">
      <w:pPr>
        <w:spacing w:after="0" w:line="240" w:lineRule="auto"/>
        <w:jc w:val="center"/>
        <w:rPr>
          <w:rFonts w:ascii="Arial" w:eastAsia="Times New Roman" w:hAnsi="Arial" w:cs="Arial"/>
          <w:b/>
          <w:bCs/>
          <w:sz w:val="24"/>
          <w:szCs w:val="24"/>
          <w:lang w:eastAsia="ru-RU"/>
        </w:rPr>
      </w:pPr>
      <w:r w:rsidRPr="00797557">
        <w:rPr>
          <w:rFonts w:ascii="Arial" w:eastAsia="Times New Roman" w:hAnsi="Arial" w:cs="Arial"/>
          <w:b/>
          <w:bCs/>
          <w:sz w:val="24"/>
          <w:szCs w:val="24"/>
          <w:lang w:eastAsia="ru-RU"/>
        </w:rPr>
        <w:t>КАЛАЧЁВСКОГО МУНИЦИПАЛЬНОГО РАЙОНА</w:t>
      </w:r>
    </w:p>
    <w:p w:rsidR="00097BA8" w:rsidRPr="00797557" w:rsidRDefault="00097BA8" w:rsidP="00797557">
      <w:pPr>
        <w:spacing w:after="0" w:line="240" w:lineRule="auto"/>
        <w:jc w:val="center"/>
        <w:rPr>
          <w:rFonts w:ascii="Arial" w:eastAsia="Times New Roman" w:hAnsi="Arial" w:cs="Arial"/>
          <w:b/>
          <w:bCs/>
          <w:sz w:val="24"/>
          <w:szCs w:val="24"/>
          <w:lang w:eastAsia="ru-RU"/>
        </w:rPr>
      </w:pPr>
      <w:r w:rsidRPr="00797557">
        <w:rPr>
          <w:rFonts w:ascii="Arial" w:eastAsia="Times New Roman" w:hAnsi="Arial" w:cs="Arial"/>
          <w:b/>
          <w:bCs/>
          <w:sz w:val="24"/>
          <w:szCs w:val="24"/>
          <w:lang w:eastAsia="ru-RU"/>
        </w:rPr>
        <w:t>ВОЛГОГРАДСКОЙ ОБЛАСТИ</w:t>
      </w:r>
    </w:p>
    <w:p w:rsidR="00097BA8" w:rsidRPr="00797557" w:rsidRDefault="00097BA8" w:rsidP="00797557">
      <w:pPr>
        <w:pBdr>
          <w:bottom w:val="thinThickMediumGap" w:sz="24" w:space="1" w:color="auto"/>
        </w:pBdr>
        <w:spacing w:after="0" w:line="240" w:lineRule="auto"/>
        <w:rPr>
          <w:rFonts w:ascii="Arial" w:eastAsia="Times New Roman" w:hAnsi="Arial" w:cs="Arial"/>
          <w:sz w:val="24"/>
          <w:szCs w:val="24"/>
          <w:lang w:eastAsia="ru-RU"/>
        </w:rPr>
      </w:pPr>
    </w:p>
    <w:p w:rsidR="00097BA8" w:rsidRPr="00797557" w:rsidRDefault="00097BA8" w:rsidP="00797557">
      <w:pPr>
        <w:tabs>
          <w:tab w:val="center" w:pos="4731"/>
        </w:tabs>
        <w:spacing w:before="240" w:after="60" w:line="240" w:lineRule="auto"/>
        <w:outlineLvl w:val="5"/>
        <w:rPr>
          <w:rFonts w:ascii="Arial" w:eastAsia="Times New Roman" w:hAnsi="Arial" w:cs="Arial"/>
          <w:b/>
          <w:bCs/>
          <w:sz w:val="24"/>
          <w:szCs w:val="24"/>
          <w:lang w:eastAsia="ru-RU"/>
        </w:rPr>
      </w:pPr>
      <w:r w:rsidRPr="00797557">
        <w:rPr>
          <w:rFonts w:ascii="Arial" w:eastAsia="Times New Roman" w:hAnsi="Arial" w:cs="Arial"/>
          <w:b/>
          <w:bCs/>
          <w:sz w:val="24"/>
          <w:szCs w:val="24"/>
          <w:lang w:eastAsia="ru-RU"/>
        </w:rPr>
        <w:tab/>
      </w:r>
      <w:bookmarkStart w:id="0" w:name="_GoBack"/>
      <w:r w:rsidRPr="00797557">
        <w:rPr>
          <w:rFonts w:ascii="Arial" w:eastAsia="Times New Roman" w:hAnsi="Arial" w:cs="Arial"/>
          <w:b/>
          <w:bCs/>
          <w:sz w:val="24"/>
          <w:szCs w:val="24"/>
          <w:lang w:eastAsia="ru-RU"/>
        </w:rPr>
        <w:t>ПОСТАНОВЛЕНИЕ</w:t>
      </w:r>
    </w:p>
    <w:p w:rsidR="00097BA8" w:rsidRPr="00797557" w:rsidRDefault="00D57CC9" w:rsidP="00797557">
      <w:pPr>
        <w:spacing w:after="0" w:line="240" w:lineRule="auto"/>
        <w:jc w:val="both"/>
        <w:rPr>
          <w:rFonts w:ascii="Arial" w:eastAsia="Times New Roman" w:hAnsi="Arial" w:cs="Arial"/>
          <w:sz w:val="24"/>
          <w:szCs w:val="24"/>
          <w:lang w:eastAsia="ru-RU"/>
        </w:rPr>
      </w:pPr>
      <w:r w:rsidRPr="00797557">
        <w:rPr>
          <w:rFonts w:ascii="Arial" w:eastAsia="Times New Roman" w:hAnsi="Arial" w:cs="Arial"/>
          <w:sz w:val="24"/>
          <w:szCs w:val="24"/>
          <w:lang w:eastAsia="ru-RU"/>
        </w:rPr>
        <w:t>от 31.07.2018г.  №  646</w:t>
      </w:r>
    </w:p>
    <w:p w:rsidR="00097BA8" w:rsidRPr="00797557" w:rsidRDefault="00097BA8" w:rsidP="00797557">
      <w:pPr>
        <w:spacing w:after="0" w:line="240" w:lineRule="auto"/>
        <w:jc w:val="both"/>
        <w:rPr>
          <w:rFonts w:ascii="Arial" w:eastAsia="Times New Roman" w:hAnsi="Arial" w:cs="Arial"/>
          <w:b/>
          <w:sz w:val="24"/>
          <w:szCs w:val="24"/>
          <w:lang w:eastAsia="ru-RU"/>
        </w:rPr>
      </w:pPr>
    </w:p>
    <w:p w:rsidR="00097BA8" w:rsidRPr="00797557" w:rsidRDefault="00097BA8" w:rsidP="00797557">
      <w:pPr>
        <w:spacing w:after="0" w:line="240" w:lineRule="auto"/>
        <w:jc w:val="both"/>
        <w:rPr>
          <w:rFonts w:ascii="Arial" w:eastAsia="Times New Roman" w:hAnsi="Arial" w:cs="Arial"/>
          <w:b/>
          <w:sz w:val="24"/>
          <w:szCs w:val="24"/>
          <w:lang w:eastAsia="ru-RU"/>
        </w:rPr>
      </w:pPr>
      <w:r w:rsidRPr="00797557">
        <w:rPr>
          <w:rFonts w:ascii="Arial" w:eastAsia="Times New Roman" w:hAnsi="Arial" w:cs="Arial"/>
          <w:b/>
          <w:sz w:val="24"/>
          <w:szCs w:val="24"/>
          <w:lang w:eastAsia="ru-RU"/>
        </w:rPr>
        <w:t>Об утверждении по</w:t>
      </w:r>
      <w:bookmarkEnd w:id="0"/>
      <w:r w:rsidRPr="00797557">
        <w:rPr>
          <w:rFonts w:ascii="Arial" w:eastAsia="Times New Roman" w:hAnsi="Arial" w:cs="Arial"/>
          <w:b/>
          <w:sz w:val="24"/>
          <w:szCs w:val="24"/>
          <w:lang w:eastAsia="ru-RU"/>
        </w:rPr>
        <w:t xml:space="preserve">рядка </w:t>
      </w:r>
      <w:r w:rsidR="00E06FE2" w:rsidRPr="00797557">
        <w:rPr>
          <w:rFonts w:ascii="Arial" w:eastAsia="Times New Roman" w:hAnsi="Arial" w:cs="Arial"/>
          <w:b/>
          <w:sz w:val="24"/>
          <w:szCs w:val="24"/>
          <w:lang w:eastAsia="ru-RU"/>
        </w:rPr>
        <w:t xml:space="preserve"> принятия  решения об утверждении </w:t>
      </w:r>
      <w:r w:rsidRPr="00797557">
        <w:rPr>
          <w:rFonts w:ascii="Arial" w:eastAsia="Times New Roman" w:hAnsi="Arial" w:cs="Arial"/>
          <w:b/>
          <w:sz w:val="24"/>
          <w:szCs w:val="24"/>
          <w:lang w:eastAsia="ru-RU"/>
        </w:rPr>
        <w:t xml:space="preserve"> документации по планировке территории</w:t>
      </w:r>
      <w:r w:rsidR="00E06FE2" w:rsidRPr="00797557">
        <w:rPr>
          <w:rFonts w:ascii="Arial" w:eastAsia="Times New Roman" w:hAnsi="Arial" w:cs="Arial"/>
          <w:b/>
          <w:sz w:val="24"/>
          <w:szCs w:val="24"/>
          <w:lang w:eastAsia="ru-RU"/>
        </w:rPr>
        <w:t xml:space="preserve"> для размещения объектов, указанных в частях 4, 4.1, 5 статьи 45 Градостроительного  Кодекса  Российской Федерации, подготовленной в том числе лицами, указанными в пунктах 3.и 4 части                       1.1 статья 45 Градостроительного Кодекса  Российской Федерации</w:t>
      </w:r>
      <w:r w:rsidRPr="00797557">
        <w:rPr>
          <w:rFonts w:ascii="Arial" w:eastAsia="Times New Roman" w:hAnsi="Arial" w:cs="Arial"/>
          <w:b/>
          <w:sz w:val="24"/>
          <w:szCs w:val="24"/>
          <w:lang w:eastAsia="ru-RU"/>
        </w:rPr>
        <w:t>"</w:t>
      </w:r>
    </w:p>
    <w:p w:rsidR="00097BA8" w:rsidRPr="00797557" w:rsidRDefault="00097BA8" w:rsidP="00797557">
      <w:pPr>
        <w:autoSpaceDE w:val="0"/>
        <w:autoSpaceDN w:val="0"/>
        <w:adjustRightInd w:val="0"/>
        <w:spacing w:after="0" w:line="240" w:lineRule="auto"/>
        <w:jc w:val="both"/>
        <w:rPr>
          <w:rFonts w:ascii="Arial" w:hAnsi="Arial" w:cs="Arial"/>
          <w:b/>
          <w:bCs/>
          <w:sz w:val="24"/>
          <w:szCs w:val="24"/>
        </w:rPr>
      </w:pPr>
    </w:p>
    <w:p w:rsidR="00097BA8" w:rsidRPr="00797557" w:rsidRDefault="00097BA8" w:rsidP="00797557">
      <w:pPr>
        <w:autoSpaceDE w:val="0"/>
        <w:autoSpaceDN w:val="0"/>
        <w:adjustRightInd w:val="0"/>
        <w:spacing w:after="0" w:line="240" w:lineRule="auto"/>
        <w:ind w:firstLine="540"/>
        <w:jc w:val="both"/>
        <w:rPr>
          <w:rFonts w:ascii="Arial" w:eastAsia="Times New Roman" w:hAnsi="Arial" w:cs="Arial"/>
          <w:sz w:val="24"/>
          <w:szCs w:val="24"/>
          <w:lang w:eastAsia="ru-RU"/>
        </w:rPr>
      </w:pPr>
      <w:r w:rsidRPr="00797557">
        <w:rPr>
          <w:rFonts w:ascii="Arial" w:eastAsia="Times New Roman" w:hAnsi="Arial" w:cs="Arial"/>
          <w:sz w:val="24"/>
          <w:szCs w:val="24"/>
          <w:lang w:eastAsia="ru-RU"/>
        </w:rPr>
        <w:t>В целях обеспечения устойчивог</w:t>
      </w:r>
      <w:r w:rsidR="00E06FE2" w:rsidRPr="00797557">
        <w:rPr>
          <w:rFonts w:ascii="Arial" w:eastAsia="Times New Roman" w:hAnsi="Arial" w:cs="Arial"/>
          <w:sz w:val="24"/>
          <w:szCs w:val="24"/>
          <w:lang w:eastAsia="ru-RU"/>
        </w:rPr>
        <w:t>о развития территории Калачевского</w:t>
      </w:r>
      <w:r w:rsidRPr="00797557">
        <w:rPr>
          <w:rFonts w:ascii="Arial" w:eastAsia="Times New Roman" w:hAnsi="Arial" w:cs="Arial"/>
          <w:sz w:val="24"/>
          <w:szCs w:val="24"/>
          <w:lang w:eastAsia="ru-RU"/>
        </w:rPr>
        <w:t xml:space="preserve"> муниципального района Волгоградской области, в соответствии со </w:t>
      </w:r>
      <w:hyperlink r:id="rId8" w:history="1">
        <w:r w:rsidRPr="00797557">
          <w:rPr>
            <w:rFonts w:ascii="Arial" w:eastAsia="Times New Roman" w:hAnsi="Arial" w:cs="Arial"/>
            <w:sz w:val="24"/>
            <w:szCs w:val="24"/>
            <w:lang w:eastAsia="ru-RU"/>
          </w:rPr>
          <w:t>статьей 45</w:t>
        </w:r>
      </w:hyperlink>
      <w:r w:rsidRPr="00797557">
        <w:rPr>
          <w:rFonts w:ascii="Arial" w:eastAsia="Times New Roman" w:hAnsi="Arial" w:cs="Arial"/>
          <w:sz w:val="24"/>
          <w:szCs w:val="24"/>
          <w:lang w:eastAsia="ru-RU"/>
        </w:rPr>
        <w:t xml:space="preserve"> Градостроительного кодекса Российской Федерации, Федеральным </w:t>
      </w:r>
      <w:hyperlink r:id="rId9" w:history="1">
        <w:r w:rsidRPr="00797557">
          <w:rPr>
            <w:rFonts w:ascii="Arial" w:eastAsia="Times New Roman" w:hAnsi="Arial" w:cs="Arial"/>
            <w:sz w:val="24"/>
            <w:szCs w:val="24"/>
            <w:lang w:eastAsia="ru-RU"/>
          </w:rPr>
          <w:t>законом</w:t>
        </w:r>
      </w:hyperlink>
      <w:r w:rsidRPr="00797557">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руководствуясь </w:t>
      </w:r>
      <w:hyperlink r:id="rId10" w:history="1">
        <w:r w:rsidRPr="00797557">
          <w:rPr>
            <w:rFonts w:ascii="Arial" w:eastAsia="Times New Roman" w:hAnsi="Arial" w:cs="Arial"/>
            <w:sz w:val="24"/>
            <w:szCs w:val="24"/>
            <w:lang w:eastAsia="ru-RU"/>
          </w:rPr>
          <w:t>Уставом</w:t>
        </w:r>
      </w:hyperlink>
      <w:r w:rsidR="00E06FE2" w:rsidRPr="00797557">
        <w:rPr>
          <w:rFonts w:ascii="Arial" w:eastAsia="Times New Roman" w:hAnsi="Arial" w:cs="Arial"/>
          <w:sz w:val="24"/>
          <w:szCs w:val="24"/>
          <w:lang w:eastAsia="ru-RU"/>
        </w:rPr>
        <w:t xml:space="preserve"> Калачев</w:t>
      </w:r>
      <w:r w:rsidRPr="00797557">
        <w:rPr>
          <w:rFonts w:ascii="Arial" w:eastAsia="Times New Roman" w:hAnsi="Arial" w:cs="Arial"/>
          <w:sz w:val="24"/>
          <w:szCs w:val="24"/>
          <w:lang w:eastAsia="ru-RU"/>
        </w:rPr>
        <w:t>ского муниципальн</w:t>
      </w:r>
      <w:r w:rsidR="00CE0BFD" w:rsidRPr="00797557">
        <w:rPr>
          <w:rFonts w:ascii="Arial" w:eastAsia="Times New Roman" w:hAnsi="Arial" w:cs="Arial"/>
          <w:sz w:val="24"/>
          <w:szCs w:val="24"/>
          <w:lang w:eastAsia="ru-RU"/>
        </w:rPr>
        <w:t>ого района, администрация Калачевс</w:t>
      </w:r>
      <w:r w:rsidRPr="00797557">
        <w:rPr>
          <w:rFonts w:ascii="Arial" w:eastAsia="Times New Roman" w:hAnsi="Arial" w:cs="Arial"/>
          <w:sz w:val="24"/>
          <w:szCs w:val="24"/>
          <w:lang w:eastAsia="ru-RU"/>
        </w:rPr>
        <w:t>кого муниципального района постановляет:</w:t>
      </w:r>
    </w:p>
    <w:p w:rsidR="00E06FE2" w:rsidRPr="00797557" w:rsidRDefault="00E06FE2" w:rsidP="00797557">
      <w:pPr>
        <w:autoSpaceDE w:val="0"/>
        <w:autoSpaceDN w:val="0"/>
        <w:adjustRightInd w:val="0"/>
        <w:spacing w:after="0" w:line="240" w:lineRule="auto"/>
        <w:ind w:firstLine="540"/>
        <w:jc w:val="both"/>
        <w:rPr>
          <w:rFonts w:ascii="Arial" w:hAnsi="Arial" w:cs="Arial"/>
          <w:b/>
          <w:bCs/>
          <w:sz w:val="24"/>
          <w:szCs w:val="24"/>
        </w:rPr>
      </w:pPr>
    </w:p>
    <w:p w:rsidR="00E06FE2" w:rsidRPr="00797557" w:rsidRDefault="00E06FE2" w:rsidP="00797557">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797557">
        <w:rPr>
          <w:rFonts w:ascii="Arial" w:eastAsia="Times New Roman" w:hAnsi="Arial" w:cs="Arial"/>
          <w:b/>
          <w:bCs/>
          <w:sz w:val="24"/>
          <w:szCs w:val="24"/>
          <w:lang w:eastAsia="ru-RU"/>
        </w:rPr>
        <w:t>п</w:t>
      </w:r>
      <w:proofErr w:type="gramEnd"/>
      <w:r w:rsidRPr="00797557">
        <w:rPr>
          <w:rFonts w:ascii="Arial" w:eastAsia="Times New Roman" w:hAnsi="Arial" w:cs="Arial"/>
          <w:b/>
          <w:bCs/>
          <w:sz w:val="24"/>
          <w:szCs w:val="24"/>
          <w:lang w:eastAsia="ru-RU"/>
        </w:rPr>
        <w:t xml:space="preserve"> о с т а н о в л я ю</w:t>
      </w:r>
      <w:r w:rsidRPr="00797557">
        <w:rPr>
          <w:rFonts w:ascii="Arial" w:eastAsia="Times New Roman" w:hAnsi="Arial" w:cs="Arial"/>
          <w:sz w:val="24"/>
          <w:szCs w:val="24"/>
          <w:lang w:eastAsia="ru-RU"/>
        </w:rPr>
        <w:t xml:space="preserve"> :</w:t>
      </w:r>
    </w:p>
    <w:p w:rsidR="00E06FE2" w:rsidRPr="00797557" w:rsidRDefault="00E06FE2" w:rsidP="00797557">
      <w:pPr>
        <w:autoSpaceDE w:val="0"/>
        <w:autoSpaceDN w:val="0"/>
        <w:adjustRightInd w:val="0"/>
        <w:spacing w:after="0" w:line="240" w:lineRule="auto"/>
        <w:ind w:firstLine="540"/>
        <w:jc w:val="both"/>
        <w:rPr>
          <w:rFonts w:ascii="Arial" w:hAnsi="Arial" w:cs="Arial"/>
          <w:b/>
          <w:bCs/>
          <w:sz w:val="24"/>
          <w:szCs w:val="24"/>
        </w:rPr>
      </w:pPr>
    </w:p>
    <w:p w:rsidR="00E06FE2" w:rsidRPr="00797557" w:rsidRDefault="00097BA8" w:rsidP="00797557">
      <w:pPr>
        <w:tabs>
          <w:tab w:val="left" w:pos="284"/>
          <w:tab w:val="num" w:pos="975"/>
        </w:tabs>
        <w:autoSpaceDE w:val="0"/>
        <w:autoSpaceDN w:val="0"/>
        <w:adjustRightInd w:val="0"/>
        <w:spacing w:after="0" w:line="240" w:lineRule="auto"/>
        <w:ind w:firstLine="709"/>
        <w:jc w:val="both"/>
        <w:rPr>
          <w:rFonts w:ascii="Arial" w:eastAsia="Times New Roman" w:hAnsi="Arial" w:cs="Arial"/>
          <w:sz w:val="24"/>
          <w:szCs w:val="24"/>
          <w:lang w:eastAsia="ru-RU"/>
        </w:rPr>
      </w:pPr>
      <w:r w:rsidRPr="00797557">
        <w:rPr>
          <w:rFonts w:ascii="Arial" w:eastAsia="Times New Roman" w:hAnsi="Arial" w:cs="Arial"/>
          <w:sz w:val="24"/>
          <w:szCs w:val="24"/>
          <w:lang w:eastAsia="ru-RU"/>
        </w:rPr>
        <w:t xml:space="preserve">1. Утвердить прилагаемый </w:t>
      </w:r>
      <w:hyperlink w:anchor="Par34" w:history="1">
        <w:r w:rsidRPr="00797557">
          <w:rPr>
            <w:rFonts w:ascii="Arial" w:eastAsia="Times New Roman" w:hAnsi="Arial" w:cs="Arial"/>
            <w:sz w:val="24"/>
            <w:szCs w:val="24"/>
            <w:lang w:eastAsia="ru-RU"/>
          </w:rPr>
          <w:t>Порядок</w:t>
        </w:r>
      </w:hyperlink>
      <w:r w:rsidRPr="00797557">
        <w:rPr>
          <w:rFonts w:ascii="Arial" w:eastAsia="Times New Roman" w:hAnsi="Arial" w:cs="Arial"/>
          <w:sz w:val="24"/>
          <w:szCs w:val="24"/>
          <w:lang w:eastAsia="ru-RU"/>
        </w:rPr>
        <w:t xml:space="preserve"> принятия решения об утверждении документации по планировке территории для размещения объектов, указанных в частях 4, 4.1,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w:t>
      </w:r>
      <w:r w:rsidR="00E06FE2" w:rsidRPr="00797557">
        <w:rPr>
          <w:rFonts w:ascii="Arial" w:eastAsia="Times New Roman" w:hAnsi="Arial" w:cs="Arial"/>
          <w:sz w:val="24"/>
          <w:szCs w:val="24"/>
          <w:lang w:eastAsia="ru-RU"/>
        </w:rPr>
        <w:t>декса Российской Федерации</w:t>
      </w:r>
      <w:r w:rsidRPr="00797557">
        <w:rPr>
          <w:rFonts w:ascii="Arial" w:eastAsia="Times New Roman" w:hAnsi="Arial" w:cs="Arial"/>
          <w:sz w:val="24"/>
          <w:szCs w:val="24"/>
          <w:lang w:eastAsia="ru-RU"/>
        </w:rPr>
        <w:t>.</w:t>
      </w:r>
    </w:p>
    <w:p w:rsidR="00E06FE2" w:rsidRPr="00797557" w:rsidRDefault="00E06FE2" w:rsidP="00797557">
      <w:pPr>
        <w:tabs>
          <w:tab w:val="left" w:pos="284"/>
          <w:tab w:val="num" w:pos="975"/>
        </w:tabs>
        <w:autoSpaceDE w:val="0"/>
        <w:autoSpaceDN w:val="0"/>
        <w:adjustRightInd w:val="0"/>
        <w:spacing w:after="0" w:line="240" w:lineRule="auto"/>
        <w:ind w:firstLine="709"/>
        <w:jc w:val="both"/>
        <w:rPr>
          <w:rFonts w:ascii="Arial" w:eastAsia="Times New Roman" w:hAnsi="Arial" w:cs="Arial"/>
          <w:sz w:val="24"/>
          <w:szCs w:val="24"/>
          <w:lang w:eastAsia="ru-RU"/>
        </w:rPr>
      </w:pPr>
      <w:r w:rsidRPr="00797557">
        <w:rPr>
          <w:rFonts w:ascii="Arial" w:eastAsia="Times New Roman" w:hAnsi="Arial" w:cs="Arial"/>
          <w:sz w:val="24"/>
          <w:szCs w:val="24"/>
          <w:lang w:eastAsia="ru-RU"/>
        </w:rPr>
        <w:t xml:space="preserve">2. Настоящее постановление подлежит официальному опубликованию.  </w:t>
      </w:r>
    </w:p>
    <w:p w:rsidR="00E06FE2" w:rsidRPr="00797557" w:rsidRDefault="00E06FE2" w:rsidP="00797557">
      <w:pPr>
        <w:tabs>
          <w:tab w:val="left" w:pos="284"/>
        </w:tabs>
        <w:autoSpaceDE w:val="0"/>
        <w:autoSpaceDN w:val="0"/>
        <w:adjustRightInd w:val="0"/>
        <w:spacing w:after="0" w:line="240" w:lineRule="auto"/>
        <w:jc w:val="both"/>
        <w:rPr>
          <w:rFonts w:ascii="Arial" w:eastAsia="Times New Roman" w:hAnsi="Arial" w:cs="Arial"/>
          <w:sz w:val="24"/>
          <w:szCs w:val="24"/>
          <w:lang w:eastAsia="ru-RU"/>
        </w:rPr>
      </w:pPr>
      <w:r w:rsidRPr="00797557">
        <w:rPr>
          <w:rFonts w:ascii="Arial" w:eastAsia="Times New Roman" w:hAnsi="Arial" w:cs="Arial"/>
          <w:sz w:val="24"/>
          <w:szCs w:val="24"/>
          <w:lang w:eastAsia="ru-RU"/>
        </w:rPr>
        <w:t xml:space="preserve">           3.</w:t>
      </w:r>
      <w:proofErr w:type="gramStart"/>
      <w:r w:rsidRPr="00797557">
        <w:rPr>
          <w:rFonts w:ascii="Arial" w:eastAsia="Times New Roman" w:hAnsi="Arial" w:cs="Arial"/>
          <w:sz w:val="24"/>
          <w:szCs w:val="24"/>
          <w:lang w:eastAsia="ru-RU"/>
        </w:rPr>
        <w:t>Контроль за</w:t>
      </w:r>
      <w:proofErr w:type="gramEnd"/>
      <w:r w:rsidRPr="00797557">
        <w:rPr>
          <w:rFonts w:ascii="Arial" w:eastAsia="Times New Roman" w:hAnsi="Arial" w:cs="Arial"/>
          <w:sz w:val="24"/>
          <w:szCs w:val="24"/>
          <w:lang w:eastAsia="ru-RU"/>
        </w:rPr>
        <w:t xml:space="preserve"> исполнением настоящего постановления возложить на  первого заместителя главы  Калачевского муниципального района Волгоградской области Н.П. Земскову.</w:t>
      </w:r>
    </w:p>
    <w:p w:rsidR="00097BA8" w:rsidRPr="00797557" w:rsidRDefault="00097BA8" w:rsidP="00797557">
      <w:pPr>
        <w:autoSpaceDE w:val="0"/>
        <w:autoSpaceDN w:val="0"/>
        <w:adjustRightInd w:val="0"/>
        <w:spacing w:after="0" w:line="240" w:lineRule="auto"/>
        <w:jc w:val="both"/>
        <w:rPr>
          <w:rFonts w:ascii="Arial" w:hAnsi="Arial" w:cs="Arial"/>
          <w:b/>
          <w:bCs/>
          <w:sz w:val="24"/>
          <w:szCs w:val="24"/>
        </w:rPr>
      </w:pPr>
    </w:p>
    <w:p w:rsidR="00E06FE2" w:rsidRPr="00797557" w:rsidRDefault="00E06FE2" w:rsidP="00797557">
      <w:pPr>
        <w:autoSpaceDE w:val="0"/>
        <w:autoSpaceDN w:val="0"/>
        <w:adjustRightInd w:val="0"/>
        <w:spacing w:after="0" w:line="240" w:lineRule="auto"/>
        <w:jc w:val="both"/>
        <w:rPr>
          <w:rFonts w:ascii="Arial" w:hAnsi="Arial" w:cs="Arial"/>
          <w:b/>
          <w:bCs/>
          <w:sz w:val="24"/>
          <w:szCs w:val="24"/>
        </w:rPr>
      </w:pPr>
    </w:p>
    <w:p w:rsidR="00E06FE2" w:rsidRPr="00797557" w:rsidRDefault="00E06FE2" w:rsidP="00797557">
      <w:pPr>
        <w:tabs>
          <w:tab w:val="left" w:pos="720"/>
        </w:tabs>
        <w:spacing w:after="0" w:line="240" w:lineRule="auto"/>
        <w:rPr>
          <w:rFonts w:ascii="Arial" w:eastAsia="Times New Roman" w:hAnsi="Arial" w:cs="Arial"/>
          <w:b/>
          <w:sz w:val="24"/>
          <w:szCs w:val="24"/>
          <w:lang w:eastAsia="ru-RU"/>
        </w:rPr>
      </w:pPr>
      <w:r w:rsidRPr="00797557">
        <w:rPr>
          <w:rFonts w:ascii="Arial" w:eastAsia="Times New Roman" w:hAnsi="Arial" w:cs="Arial"/>
          <w:b/>
          <w:sz w:val="24"/>
          <w:szCs w:val="24"/>
          <w:lang w:eastAsia="ru-RU"/>
        </w:rPr>
        <w:t xml:space="preserve">Глава </w:t>
      </w:r>
    </w:p>
    <w:p w:rsidR="00E06FE2" w:rsidRPr="00797557" w:rsidRDefault="00E06FE2" w:rsidP="00797557">
      <w:pPr>
        <w:tabs>
          <w:tab w:val="left" w:pos="720"/>
        </w:tabs>
        <w:spacing w:after="0" w:line="240" w:lineRule="auto"/>
        <w:rPr>
          <w:rFonts w:ascii="Arial" w:eastAsia="Times New Roman" w:hAnsi="Arial" w:cs="Arial"/>
          <w:b/>
          <w:sz w:val="24"/>
          <w:szCs w:val="24"/>
          <w:lang w:eastAsia="ru-RU"/>
        </w:rPr>
      </w:pPr>
      <w:r w:rsidRPr="00797557">
        <w:rPr>
          <w:rFonts w:ascii="Arial" w:eastAsia="Times New Roman" w:hAnsi="Arial" w:cs="Arial"/>
          <w:b/>
          <w:sz w:val="24"/>
          <w:szCs w:val="24"/>
          <w:lang w:eastAsia="ru-RU"/>
        </w:rPr>
        <w:t>Калачевского муниципального района                                      П.Н. Харитоненко</w:t>
      </w:r>
    </w:p>
    <w:p w:rsidR="00E06FE2" w:rsidRPr="00797557" w:rsidRDefault="00E06FE2" w:rsidP="00797557">
      <w:pPr>
        <w:autoSpaceDE w:val="0"/>
        <w:autoSpaceDN w:val="0"/>
        <w:adjustRightInd w:val="0"/>
        <w:spacing w:after="0" w:line="240" w:lineRule="auto"/>
        <w:jc w:val="both"/>
        <w:rPr>
          <w:rFonts w:ascii="Arial" w:hAnsi="Arial" w:cs="Arial"/>
          <w:b/>
          <w:bCs/>
          <w:sz w:val="24"/>
          <w:szCs w:val="24"/>
        </w:rPr>
      </w:pPr>
    </w:p>
    <w:p w:rsidR="00097BA8" w:rsidRPr="00797557" w:rsidRDefault="00097BA8" w:rsidP="00797557">
      <w:pPr>
        <w:autoSpaceDE w:val="0"/>
        <w:autoSpaceDN w:val="0"/>
        <w:adjustRightInd w:val="0"/>
        <w:spacing w:after="0" w:line="240" w:lineRule="auto"/>
        <w:jc w:val="both"/>
        <w:rPr>
          <w:rFonts w:ascii="Arial" w:hAnsi="Arial" w:cs="Arial"/>
          <w:b/>
          <w:bCs/>
          <w:sz w:val="24"/>
          <w:szCs w:val="24"/>
        </w:rPr>
      </w:pPr>
    </w:p>
    <w:p w:rsidR="00097BA8" w:rsidRPr="00797557" w:rsidRDefault="00097BA8" w:rsidP="00797557">
      <w:pPr>
        <w:autoSpaceDE w:val="0"/>
        <w:autoSpaceDN w:val="0"/>
        <w:adjustRightInd w:val="0"/>
        <w:spacing w:after="0" w:line="240" w:lineRule="auto"/>
        <w:jc w:val="both"/>
        <w:rPr>
          <w:rFonts w:ascii="Arial" w:hAnsi="Arial" w:cs="Arial"/>
          <w:b/>
          <w:bCs/>
          <w:sz w:val="24"/>
          <w:szCs w:val="24"/>
        </w:rPr>
      </w:pPr>
    </w:p>
    <w:p w:rsidR="00097BA8" w:rsidRPr="00797557" w:rsidRDefault="00097BA8" w:rsidP="00797557">
      <w:pPr>
        <w:autoSpaceDE w:val="0"/>
        <w:autoSpaceDN w:val="0"/>
        <w:adjustRightInd w:val="0"/>
        <w:spacing w:after="0" w:line="240" w:lineRule="auto"/>
        <w:jc w:val="both"/>
        <w:rPr>
          <w:rFonts w:ascii="Arial" w:hAnsi="Arial" w:cs="Arial"/>
          <w:b/>
          <w:bCs/>
          <w:sz w:val="24"/>
          <w:szCs w:val="24"/>
        </w:rPr>
      </w:pPr>
    </w:p>
    <w:p w:rsidR="00097BA8" w:rsidRPr="00797557" w:rsidRDefault="00097BA8" w:rsidP="00797557">
      <w:pPr>
        <w:autoSpaceDE w:val="0"/>
        <w:autoSpaceDN w:val="0"/>
        <w:adjustRightInd w:val="0"/>
        <w:spacing w:after="0" w:line="240" w:lineRule="auto"/>
        <w:jc w:val="both"/>
        <w:rPr>
          <w:rFonts w:ascii="Arial" w:hAnsi="Arial" w:cs="Arial"/>
          <w:b/>
          <w:bCs/>
          <w:sz w:val="24"/>
          <w:szCs w:val="24"/>
        </w:rPr>
      </w:pPr>
    </w:p>
    <w:p w:rsidR="00097BA8" w:rsidRPr="00797557" w:rsidRDefault="00097BA8" w:rsidP="00797557">
      <w:pPr>
        <w:autoSpaceDE w:val="0"/>
        <w:autoSpaceDN w:val="0"/>
        <w:adjustRightInd w:val="0"/>
        <w:spacing w:after="0" w:line="240" w:lineRule="auto"/>
        <w:jc w:val="both"/>
        <w:rPr>
          <w:rFonts w:ascii="Arial" w:hAnsi="Arial" w:cs="Arial"/>
          <w:b/>
          <w:bCs/>
          <w:sz w:val="24"/>
          <w:szCs w:val="24"/>
        </w:rPr>
      </w:pPr>
    </w:p>
    <w:p w:rsidR="00E06FE2" w:rsidRDefault="00E06FE2" w:rsidP="00797557">
      <w:pPr>
        <w:autoSpaceDE w:val="0"/>
        <w:autoSpaceDN w:val="0"/>
        <w:adjustRightInd w:val="0"/>
        <w:spacing w:after="0" w:line="240" w:lineRule="auto"/>
        <w:jc w:val="both"/>
        <w:rPr>
          <w:rFonts w:ascii="Arial" w:hAnsi="Arial" w:cs="Arial"/>
          <w:b/>
          <w:bCs/>
          <w:sz w:val="24"/>
          <w:szCs w:val="24"/>
        </w:rPr>
      </w:pPr>
    </w:p>
    <w:p w:rsidR="00797557" w:rsidRDefault="00797557" w:rsidP="00797557">
      <w:pPr>
        <w:autoSpaceDE w:val="0"/>
        <w:autoSpaceDN w:val="0"/>
        <w:adjustRightInd w:val="0"/>
        <w:spacing w:after="0" w:line="240" w:lineRule="auto"/>
        <w:jc w:val="both"/>
        <w:rPr>
          <w:rFonts w:ascii="Arial" w:hAnsi="Arial" w:cs="Arial"/>
          <w:b/>
          <w:bCs/>
          <w:sz w:val="24"/>
          <w:szCs w:val="24"/>
        </w:rPr>
      </w:pPr>
    </w:p>
    <w:p w:rsidR="00797557" w:rsidRDefault="00797557" w:rsidP="00797557">
      <w:pPr>
        <w:autoSpaceDE w:val="0"/>
        <w:autoSpaceDN w:val="0"/>
        <w:adjustRightInd w:val="0"/>
        <w:spacing w:after="0" w:line="240" w:lineRule="auto"/>
        <w:jc w:val="both"/>
        <w:rPr>
          <w:rFonts w:ascii="Arial" w:hAnsi="Arial" w:cs="Arial"/>
          <w:b/>
          <w:bCs/>
          <w:sz w:val="24"/>
          <w:szCs w:val="24"/>
        </w:rPr>
      </w:pPr>
    </w:p>
    <w:p w:rsidR="00797557" w:rsidRPr="00797557" w:rsidRDefault="00797557" w:rsidP="00797557">
      <w:pPr>
        <w:autoSpaceDE w:val="0"/>
        <w:autoSpaceDN w:val="0"/>
        <w:adjustRightInd w:val="0"/>
        <w:spacing w:after="0" w:line="240" w:lineRule="auto"/>
        <w:jc w:val="both"/>
        <w:rPr>
          <w:rFonts w:ascii="Arial" w:hAnsi="Arial" w:cs="Arial"/>
          <w:b/>
          <w:bCs/>
          <w:sz w:val="24"/>
          <w:szCs w:val="24"/>
        </w:rPr>
      </w:pPr>
    </w:p>
    <w:p w:rsidR="00E06FE2" w:rsidRPr="00797557" w:rsidRDefault="00E06FE2" w:rsidP="00797557">
      <w:pPr>
        <w:autoSpaceDE w:val="0"/>
        <w:autoSpaceDN w:val="0"/>
        <w:adjustRightInd w:val="0"/>
        <w:spacing w:after="0" w:line="240" w:lineRule="auto"/>
        <w:jc w:val="both"/>
        <w:rPr>
          <w:rFonts w:ascii="Arial" w:hAnsi="Arial" w:cs="Arial"/>
          <w:b/>
          <w:bCs/>
          <w:sz w:val="24"/>
          <w:szCs w:val="24"/>
        </w:rPr>
      </w:pPr>
    </w:p>
    <w:p w:rsidR="00097BA8" w:rsidRPr="00797557" w:rsidRDefault="00097BA8" w:rsidP="00797557">
      <w:pPr>
        <w:autoSpaceDE w:val="0"/>
        <w:autoSpaceDN w:val="0"/>
        <w:adjustRightInd w:val="0"/>
        <w:spacing w:after="0" w:line="240" w:lineRule="auto"/>
        <w:jc w:val="right"/>
        <w:outlineLvl w:val="0"/>
        <w:rPr>
          <w:rFonts w:ascii="Arial" w:hAnsi="Arial" w:cs="Arial"/>
          <w:b/>
          <w:bCs/>
          <w:sz w:val="24"/>
          <w:szCs w:val="24"/>
        </w:rPr>
      </w:pPr>
      <w:r w:rsidRPr="00797557">
        <w:rPr>
          <w:rFonts w:ascii="Arial" w:hAnsi="Arial" w:cs="Arial"/>
          <w:b/>
          <w:bCs/>
          <w:sz w:val="24"/>
          <w:szCs w:val="24"/>
        </w:rPr>
        <w:lastRenderedPageBreak/>
        <w:t>Приложение</w:t>
      </w:r>
    </w:p>
    <w:p w:rsidR="00097BA8" w:rsidRPr="00797557" w:rsidRDefault="00097BA8" w:rsidP="00797557">
      <w:pPr>
        <w:autoSpaceDE w:val="0"/>
        <w:autoSpaceDN w:val="0"/>
        <w:adjustRightInd w:val="0"/>
        <w:spacing w:after="0" w:line="240" w:lineRule="auto"/>
        <w:jc w:val="right"/>
        <w:rPr>
          <w:rFonts w:ascii="Arial" w:hAnsi="Arial" w:cs="Arial"/>
          <w:b/>
          <w:bCs/>
          <w:sz w:val="24"/>
          <w:szCs w:val="24"/>
        </w:rPr>
      </w:pPr>
      <w:r w:rsidRPr="00797557">
        <w:rPr>
          <w:rFonts w:ascii="Arial" w:hAnsi="Arial" w:cs="Arial"/>
          <w:b/>
          <w:bCs/>
          <w:sz w:val="24"/>
          <w:szCs w:val="24"/>
        </w:rPr>
        <w:t>к постановлению</w:t>
      </w:r>
    </w:p>
    <w:p w:rsidR="00097BA8" w:rsidRPr="00797557" w:rsidRDefault="00E06FE2" w:rsidP="00797557">
      <w:pPr>
        <w:autoSpaceDE w:val="0"/>
        <w:autoSpaceDN w:val="0"/>
        <w:adjustRightInd w:val="0"/>
        <w:spacing w:after="0" w:line="240" w:lineRule="auto"/>
        <w:jc w:val="right"/>
        <w:rPr>
          <w:rFonts w:ascii="Arial" w:hAnsi="Arial" w:cs="Arial"/>
          <w:b/>
          <w:bCs/>
          <w:sz w:val="24"/>
          <w:szCs w:val="24"/>
        </w:rPr>
      </w:pPr>
      <w:r w:rsidRPr="00797557">
        <w:rPr>
          <w:rFonts w:ascii="Arial" w:hAnsi="Arial" w:cs="Arial"/>
          <w:b/>
          <w:bCs/>
          <w:sz w:val="24"/>
          <w:szCs w:val="24"/>
        </w:rPr>
        <w:t>администрации Калачев</w:t>
      </w:r>
      <w:r w:rsidR="00097BA8" w:rsidRPr="00797557">
        <w:rPr>
          <w:rFonts w:ascii="Arial" w:hAnsi="Arial" w:cs="Arial"/>
          <w:b/>
          <w:bCs/>
          <w:sz w:val="24"/>
          <w:szCs w:val="24"/>
        </w:rPr>
        <w:t>ского</w:t>
      </w:r>
    </w:p>
    <w:p w:rsidR="00097BA8" w:rsidRPr="00797557" w:rsidRDefault="00097BA8" w:rsidP="00797557">
      <w:pPr>
        <w:autoSpaceDE w:val="0"/>
        <w:autoSpaceDN w:val="0"/>
        <w:adjustRightInd w:val="0"/>
        <w:spacing w:after="0" w:line="240" w:lineRule="auto"/>
        <w:jc w:val="right"/>
        <w:rPr>
          <w:rFonts w:ascii="Arial" w:hAnsi="Arial" w:cs="Arial"/>
          <w:b/>
          <w:bCs/>
          <w:sz w:val="24"/>
          <w:szCs w:val="24"/>
        </w:rPr>
      </w:pPr>
      <w:r w:rsidRPr="00797557">
        <w:rPr>
          <w:rFonts w:ascii="Arial" w:hAnsi="Arial" w:cs="Arial"/>
          <w:b/>
          <w:bCs/>
          <w:sz w:val="24"/>
          <w:szCs w:val="24"/>
        </w:rPr>
        <w:t>муниципального района</w:t>
      </w:r>
    </w:p>
    <w:p w:rsidR="00097BA8" w:rsidRPr="00797557" w:rsidRDefault="00E06FE2" w:rsidP="00797557">
      <w:pPr>
        <w:autoSpaceDE w:val="0"/>
        <w:autoSpaceDN w:val="0"/>
        <w:adjustRightInd w:val="0"/>
        <w:spacing w:after="0" w:line="240" w:lineRule="auto"/>
        <w:jc w:val="right"/>
        <w:rPr>
          <w:rFonts w:ascii="Arial" w:hAnsi="Arial" w:cs="Arial"/>
          <w:b/>
          <w:bCs/>
          <w:sz w:val="24"/>
          <w:szCs w:val="24"/>
        </w:rPr>
      </w:pPr>
      <w:r w:rsidRPr="00797557">
        <w:rPr>
          <w:rFonts w:ascii="Arial" w:hAnsi="Arial" w:cs="Arial"/>
          <w:b/>
          <w:bCs/>
          <w:sz w:val="24"/>
          <w:szCs w:val="24"/>
        </w:rPr>
        <w:t>от</w:t>
      </w:r>
      <w:r w:rsidR="005B1176" w:rsidRPr="00797557">
        <w:rPr>
          <w:rFonts w:ascii="Arial" w:hAnsi="Arial" w:cs="Arial"/>
          <w:b/>
          <w:bCs/>
          <w:sz w:val="24"/>
          <w:szCs w:val="24"/>
        </w:rPr>
        <w:t xml:space="preserve"> 31.07.2018</w:t>
      </w:r>
      <w:r w:rsidRPr="00797557">
        <w:rPr>
          <w:rFonts w:ascii="Arial" w:hAnsi="Arial" w:cs="Arial"/>
          <w:b/>
          <w:bCs/>
          <w:sz w:val="24"/>
          <w:szCs w:val="24"/>
        </w:rPr>
        <w:t xml:space="preserve"> года N</w:t>
      </w:r>
      <w:r w:rsidR="005B1176" w:rsidRPr="00797557">
        <w:rPr>
          <w:rFonts w:ascii="Arial" w:hAnsi="Arial" w:cs="Arial"/>
          <w:b/>
          <w:bCs/>
          <w:sz w:val="24"/>
          <w:szCs w:val="24"/>
        </w:rPr>
        <w:t xml:space="preserve"> 646 </w:t>
      </w:r>
    </w:p>
    <w:p w:rsidR="00097BA8" w:rsidRPr="00797557" w:rsidRDefault="00097BA8" w:rsidP="00797557">
      <w:pPr>
        <w:autoSpaceDE w:val="0"/>
        <w:autoSpaceDN w:val="0"/>
        <w:adjustRightInd w:val="0"/>
        <w:spacing w:after="0" w:line="240" w:lineRule="auto"/>
        <w:jc w:val="both"/>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rPr>
          <w:rFonts w:ascii="Arial" w:hAnsi="Arial" w:cs="Arial"/>
          <w:b/>
          <w:bCs/>
          <w:sz w:val="24"/>
          <w:szCs w:val="24"/>
        </w:rPr>
      </w:pPr>
      <w:bookmarkStart w:id="1" w:name="Par34"/>
      <w:bookmarkEnd w:id="1"/>
      <w:r w:rsidRPr="00797557">
        <w:rPr>
          <w:rFonts w:ascii="Arial" w:hAnsi="Arial" w:cs="Arial"/>
          <w:b/>
          <w:bCs/>
          <w:sz w:val="24"/>
          <w:szCs w:val="24"/>
        </w:rPr>
        <w:t>ПОРЯДОК</w:t>
      </w:r>
    </w:p>
    <w:p w:rsidR="00097BA8" w:rsidRPr="00797557" w:rsidRDefault="00097BA8" w:rsidP="00797557">
      <w:pPr>
        <w:autoSpaceDE w:val="0"/>
        <w:autoSpaceDN w:val="0"/>
        <w:adjustRightInd w:val="0"/>
        <w:spacing w:after="0" w:line="240" w:lineRule="auto"/>
        <w:jc w:val="center"/>
        <w:rPr>
          <w:rFonts w:ascii="Arial" w:hAnsi="Arial" w:cs="Arial"/>
          <w:b/>
          <w:bCs/>
          <w:sz w:val="24"/>
          <w:szCs w:val="24"/>
        </w:rPr>
      </w:pPr>
      <w:r w:rsidRPr="00797557">
        <w:rPr>
          <w:rFonts w:ascii="Arial" w:hAnsi="Arial" w:cs="Arial"/>
          <w:b/>
          <w:bCs/>
          <w:sz w:val="24"/>
          <w:szCs w:val="24"/>
        </w:rPr>
        <w:t>ПРИНЯТИЯ РЕШЕНИЯ ОБ УТВЕРЖДЕНИИ ДОКУМЕНТАЦИИ ПО ПЛАНИРОВКЕ</w:t>
      </w:r>
    </w:p>
    <w:p w:rsidR="00097BA8" w:rsidRPr="00797557" w:rsidRDefault="00097BA8" w:rsidP="00797557">
      <w:pPr>
        <w:autoSpaceDE w:val="0"/>
        <w:autoSpaceDN w:val="0"/>
        <w:adjustRightInd w:val="0"/>
        <w:spacing w:after="0" w:line="240" w:lineRule="auto"/>
        <w:jc w:val="center"/>
        <w:rPr>
          <w:rFonts w:ascii="Arial" w:hAnsi="Arial" w:cs="Arial"/>
          <w:b/>
          <w:bCs/>
          <w:sz w:val="24"/>
          <w:szCs w:val="24"/>
        </w:rPr>
      </w:pPr>
      <w:r w:rsidRPr="00797557">
        <w:rPr>
          <w:rFonts w:ascii="Arial" w:hAnsi="Arial" w:cs="Arial"/>
          <w:b/>
          <w:bCs/>
          <w:sz w:val="24"/>
          <w:szCs w:val="24"/>
        </w:rPr>
        <w:t>ТЕРРИТОРИИ ДЛЯ РАЗМЕЩЕНИЯ ОБЪЕКТОВ, УКАЗАННЫХ В ЧАСТЯХ</w:t>
      </w:r>
    </w:p>
    <w:p w:rsidR="00097BA8" w:rsidRPr="00797557" w:rsidRDefault="00097BA8" w:rsidP="00797557">
      <w:pPr>
        <w:autoSpaceDE w:val="0"/>
        <w:autoSpaceDN w:val="0"/>
        <w:adjustRightInd w:val="0"/>
        <w:spacing w:after="0" w:line="240" w:lineRule="auto"/>
        <w:jc w:val="center"/>
        <w:rPr>
          <w:rFonts w:ascii="Arial" w:hAnsi="Arial" w:cs="Arial"/>
          <w:b/>
          <w:bCs/>
          <w:sz w:val="24"/>
          <w:szCs w:val="24"/>
        </w:rPr>
      </w:pPr>
      <w:r w:rsidRPr="00797557">
        <w:rPr>
          <w:rFonts w:ascii="Arial" w:hAnsi="Arial" w:cs="Arial"/>
          <w:b/>
          <w:bCs/>
          <w:sz w:val="24"/>
          <w:szCs w:val="24"/>
        </w:rPr>
        <w:t>4, 4.1, 5.2 СТАТЬИ 45 ГРАДОСТРОИТЕЛЬНОГО КОДЕКСА РОССИЙСКОЙ</w:t>
      </w:r>
    </w:p>
    <w:p w:rsidR="00097BA8" w:rsidRPr="00797557" w:rsidRDefault="00097BA8" w:rsidP="00797557">
      <w:pPr>
        <w:autoSpaceDE w:val="0"/>
        <w:autoSpaceDN w:val="0"/>
        <w:adjustRightInd w:val="0"/>
        <w:spacing w:after="0" w:line="240" w:lineRule="auto"/>
        <w:jc w:val="center"/>
        <w:rPr>
          <w:rFonts w:ascii="Arial" w:hAnsi="Arial" w:cs="Arial"/>
          <w:b/>
          <w:bCs/>
          <w:sz w:val="24"/>
          <w:szCs w:val="24"/>
        </w:rPr>
      </w:pPr>
      <w:r w:rsidRPr="00797557">
        <w:rPr>
          <w:rFonts w:ascii="Arial" w:hAnsi="Arial" w:cs="Arial"/>
          <w:b/>
          <w:bCs/>
          <w:sz w:val="24"/>
          <w:szCs w:val="24"/>
        </w:rPr>
        <w:t xml:space="preserve">ФЕДЕРАЦИИ, </w:t>
      </w:r>
      <w:proofErr w:type="gramStart"/>
      <w:r w:rsidRPr="00797557">
        <w:rPr>
          <w:rFonts w:ascii="Arial" w:hAnsi="Arial" w:cs="Arial"/>
          <w:b/>
          <w:bCs/>
          <w:sz w:val="24"/>
          <w:szCs w:val="24"/>
        </w:rPr>
        <w:t>ПОДГОТОВЛЕННОЙ</w:t>
      </w:r>
      <w:proofErr w:type="gramEnd"/>
      <w:r w:rsidRPr="00797557">
        <w:rPr>
          <w:rFonts w:ascii="Arial" w:hAnsi="Arial" w:cs="Arial"/>
          <w:b/>
          <w:bCs/>
          <w:sz w:val="24"/>
          <w:szCs w:val="24"/>
        </w:rPr>
        <w:t xml:space="preserve"> В ТОМ ЧИСЛЕ ЛИЦАМИ, УКАЗАННЫМИ</w:t>
      </w:r>
    </w:p>
    <w:p w:rsidR="00097BA8" w:rsidRPr="00797557" w:rsidRDefault="00097BA8" w:rsidP="00797557">
      <w:pPr>
        <w:autoSpaceDE w:val="0"/>
        <w:autoSpaceDN w:val="0"/>
        <w:adjustRightInd w:val="0"/>
        <w:spacing w:after="0" w:line="240" w:lineRule="auto"/>
        <w:jc w:val="center"/>
        <w:rPr>
          <w:rFonts w:ascii="Arial" w:hAnsi="Arial" w:cs="Arial"/>
          <w:b/>
          <w:bCs/>
          <w:sz w:val="24"/>
          <w:szCs w:val="24"/>
        </w:rPr>
      </w:pPr>
      <w:r w:rsidRPr="00797557">
        <w:rPr>
          <w:rFonts w:ascii="Arial" w:hAnsi="Arial" w:cs="Arial"/>
          <w:b/>
          <w:bCs/>
          <w:sz w:val="24"/>
          <w:szCs w:val="24"/>
        </w:rPr>
        <w:t>В ПУНКТАХ 3</w:t>
      </w:r>
      <w:proofErr w:type="gramStart"/>
      <w:r w:rsidRPr="00797557">
        <w:rPr>
          <w:rFonts w:ascii="Arial" w:hAnsi="Arial" w:cs="Arial"/>
          <w:b/>
          <w:bCs/>
          <w:sz w:val="24"/>
          <w:szCs w:val="24"/>
        </w:rPr>
        <w:t xml:space="preserve"> И</w:t>
      </w:r>
      <w:proofErr w:type="gramEnd"/>
      <w:r w:rsidRPr="00797557">
        <w:rPr>
          <w:rFonts w:ascii="Arial" w:hAnsi="Arial" w:cs="Arial"/>
          <w:b/>
          <w:bCs/>
          <w:sz w:val="24"/>
          <w:szCs w:val="24"/>
        </w:rPr>
        <w:t xml:space="preserve"> 4 ЧАСТИ 1.1 СТАТЬИ 45 ГРАДОСТРОИТЕЛЬНОГО</w:t>
      </w:r>
    </w:p>
    <w:p w:rsidR="00097BA8" w:rsidRPr="00797557" w:rsidRDefault="00097BA8" w:rsidP="00797557">
      <w:pPr>
        <w:autoSpaceDE w:val="0"/>
        <w:autoSpaceDN w:val="0"/>
        <w:adjustRightInd w:val="0"/>
        <w:spacing w:after="0" w:line="240" w:lineRule="auto"/>
        <w:jc w:val="center"/>
        <w:rPr>
          <w:rFonts w:ascii="Arial" w:hAnsi="Arial" w:cs="Arial"/>
          <w:b/>
          <w:bCs/>
          <w:sz w:val="24"/>
          <w:szCs w:val="24"/>
        </w:rPr>
      </w:pPr>
      <w:r w:rsidRPr="00797557">
        <w:rPr>
          <w:rFonts w:ascii="Arial" w:hAnsi="Arial" w:cs="Arial"/>
          <w:b/>
          <w:bCs/>
          <w:sz w:val="24"/>
          <w:szCs w:val="24"/>
        </w:rPr>
        <w:t>КОДЕКСА РОССИЙСКОЙ ФЕДЕРАЦИИ</w:t>
      </w:r>
    </w:p>
    <w:p w:rsidR="00097BA8" w:rsidRPr="00797557" w:rsidRDefault="00097BA8" w:rsidP="00797557">
      <w:pPr>
        <w:autoSpaceDE w:val="0"/>
        <w:autoSpaceDN w:val="0"/>
        <w:adjustRightInd w:val="0"/>
        <w:spacing w:after="0" w:line="240" w:lineRule="auto"/>
        <w:jc w:val="both"/>
        <w:rPr>
          <w:rFonts w:ascii="Arial" w:hAnsi="Arial" w:cs="Arial"/>
          <w:b/>
          <w:bCs/>
          <w:sz w:val="24"/>
          <w:szCs w:val="24"/>
        </w:rPr>
      </w:pPr>
    </w:p>
    <w:p w:rsidR="00097BA8" w:rsidRPr="00797557" w:rsidRDefault="00097BA8" w:rsidP="00797557">
      <w:pPr>
        <w:autoSpaceDE w:val="0"/>
        <w:autoSpaceDN w:val="0"/>
        <w:adjustRightInd w:val="0"/>
        <w:spacing w:after="0" w:line="240" w:lineRule="auto"/>
        <w:ind w:firstLine="540"/>
        <w:jc w:val="both"/>
        <w:rPr>
          <w:rFonts w:ascii="Arial" w:hAnsi="Arial" w:cs="Arial"/>
          <w:bCs/>
          <w:sz w:val="24"/>
          <w:szCs w:val="24"/>
        </w:rPr>
      </w:pPr>
      <w:r w:rsidRPr="00797557">
        <w:rPr>
          <w:rFonts w:ascii="Arial" w:hAnsi="Arial" w:cs="Arial"/>
          <w:bCs/>
          <w:sz w:val="24"/>
          <w:szCs w:val="24"/>
        </w:rPr>
        <w:t xml:space="preserve">1. </w:t>
      </w:r>
      <w:proofErr w:type="gramStart"/>
      <w:r w:rsidRPr="00797557">
        <w:rPr>
          <w:rFonts w:ascii="Arial" w:hAnsi="Arial" w:cs="Arial"/>
          <w:bCs/>
          <w:sz w:val="24"/>
          <w:szCs w:val="24"/>
        </w:rPr>
        <w:t xml:space="preserve">Настоящий Порядок принятия решения об утверждении документации по планировке территории для размещения объектов, указанных в </w:t>
      </w:r>
      <w:hyperlink r:id="rId11" w:history="1">
        <w:r w:rsidRPr="00797557">
          <w:rPr>
            <w:rFonts w:ascii="Arial" w:hAnsi="Arial" w:cs="Arial"/>
            <w:bCs/>
            <w:sz w:val="24"/>
            <w:szCs w:val="24"/>
          </w:rPr>
          <w:t>частях 4</w:t>
        </w:r>
      </w:hyperlink>
      <w:r w:rsidRPr="00797557">
        <w:rPr>
          <w:rFonts w:ascii="Arial" w:hAnsi="Arial" w:cs="Arial"/>
          <w:bCs/>
          <w:sz w:val="24"/>
          <w:szCs w:val="24"/>
        </w:rPr>
        <w:t xml:space="preserve">, </w:t>
      </w:r>
      <w:hyperlink r:id="rId12" w:history="1">
        <w:r w:rsidRPr="00797557">
          <w:rPr>
            <w:rFonts w:ascii="Arial" w:hAnsi="Arial" w:cs="Arial"/>
            <w:bCs/>
            <w:sz w:val="24"/>
            <w:szCs w:val="24"/>
          </w:rPr>
          <w:t>4.1</w:t>
        </w:r>
      </w:hyperlink>
      <w:r w:rsidRPr="00797557">
        <w:rPr>
          <w:rFonts w:ascii="Arial" w:hAnsi="Arial" w:cs="Arial"/>
          <w:bCs/>
          <w:sz w:val="24"/>
          <w:szCs w:val="24"/>
        </w:rPr>
        <w:t xml:space="preserve"> и </w:t>
      </w:r>
      <w:hyperlink r:id="rId13" w:history="1">
        <w:r w:rsidRPr="00797557">
          <w:rPr>
            <w:rFonts w:ascii="Arial" w:hAnsi="Arial" w:cs="Arial"/>
            <w:bCs/>
            <w:sz w:val="24"/>
            <w:szCs w:val="24"/>
          </w:rPr>
          <w:t>5.2 статьи 45</w:t>
        </w:r>
      </w:hyperlink>
      <w:r w:rsidRPr="00797557">
        <w:rPr>
          <w:rFonts w:ascii="Arial" w:hAnsi="Arial" w:cs="Arial"/>
          <w:bCs/>
          <w:sz w:val="24"/>
          <w:szCs w:val="24"/>
        </w:rPr>
        <w:t xml:space="preserve"> Градостроительного кодекса Российской Федерации, подготовленной в том числе лицами, указанными в </w:t>
      </w:r>
      <w:hyperlink r:id="rId14" w:history="1">
        <w:r w:rsidRPr="00797557">
          <w:rPr>
            <w:rFonts w:ascii="Arial" w:hAnsi="Arial" w:cs="Arial"/>
            <w:bCs/>
            <w:sz w:val="24"/>
            <w:szCs w:val="24"/>
          </w:rPr>
          <w:t>пунктах 3</w:t>
        </w:r>
      </w:hyperlink>
      <w:r w:rsidRPr="00797557">
        <w:rPr>
          <w:rFonts w:ascii="Arial" w:hAnsi="Arial" w:cs="Arial"/>
          <w:bCs/>
          <w:sz w:val="24"/>
          <w:szCs w:val="24"/>
        </w:rPr>
        <w:t xml:space="preserve"> и </w:t>
      </w:r>
      <w:hyperlink r:id="rId15" w:history="1">
        <w:r w:rsidRPr="00797557">
          <w:rPr>
            <w:rFonts w:ascii="Arial" w:hAnsi="Arial" w:cs="Arial"/>
            <w:bCs/>
            <w:sz w:val="24"/>
            <w:szCs w:val="24"/>
          </w:rPr>
          <w:t>4 части 1.1 статьи 45</w:t>
        </w:r>
      </w:hyperlink>
      <w:r w:rsidRPr="00797557">
        <w:rPr>
          <w:rFonts w:ascii="Arial" w:hAnsi="Arial" w:cs="Arial"/>
          <w:bCs/>
          <w:sz w:val="24"/>
          <w:szCs w:val="24"/>
        </w:rPr>
        <w:t xml:space="preserve"> Градостроительного кодекса Российской Федерации (далее - Порядок), разработан в соответствии со </w:t>
      </w:r>
      <w:hyperlink r:id="rId16" w:history="1">
        <w:r w:rsidRPr="00797557">
          <w:rPr>
            <w:rFonts w:ascii="Arial" w:hAnsi="Arial" w:cs="Arial"/>
            <w:bCs/>
            <w:sz w:val="24"/>
            <w:szCs w:val="24"/>
          </w:rPr>
          <w:t>ст. 45</w:t>
        </w:r>
      </w:hyperlink>
      <w:r w:rsidRPr="00797557">
        <w:rPr>
          <w:rFonts w:ascii="Arial" w:hAnsi="Arial" w:cs="Arial"/>
          <w:bCs/>
          <w:sz w:val="24"/>
          <w:szCs w:val="24"/>
        </w:rPr>
        <w:t xml:space="preserve"> Градостроительного кодекса Российской Федерации (далее - </w:t>
      </w:r>
      <w:proofErr w:type="spellStart"/>
      <w:r w:rsidRPr="00797557">
        <w:rPr>
          <w:rFonts w:ascii="Arial" w:hAnsi="Arial" w:cs="Arial"/>
          <w:bCs/>
          <w:sz w:val="24"/>
          <w:szCs w:val="24"/>
        </w:rPr>
        <w:t>ГрК</w:t>
      </w:r>
      <w:proofErr w:type="spellEnd"/>
      <w:r w:rsidRPr="00797557">
        <w:rPr>
          <w:rFonts w:ascii="Arial" w:hAnsi="Arial" w:cs="Arial"/>
          <w:bCs/>
          <w:sz w:val="24"/>
          <w:szCs w:val="24"/>
        </w:rPr>
        <w:t xml:space="preserve"> РФ</w:t>
      </w:r>
      <w:proofErr w:type="gramEnd"/>
      <w:r w:rsidRPr="00797557">
        <w:rPr>
          <w:rFonts w:ascii="Arial" w:hAnsi="Arial" w:cs="Arial"/>
          <w:bCs/>
          <w:sz w:val="24"/>
          <w:szCs w:val="24"/>
        </w:rPr>
        <w:t xml:space="preserve">) </w:t>
      </w:r>
      <w:proofErr w:type="gramStart"/>
      <w:r w:rsidRPr="00797557">
        <w:rPr>
          <w:rFonts w:ascii="Arial" w:hAnsi="Arial" w:cs="Arial"/>
          <w:bCs/>
          <w:sz w:val="24"/>
          <w:szCs w:val="24"/>
        </w:rPr>
        <w:t xml:space="preserve">и устанавливает процедуру принятия администрацией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решения о подготовке документации по планировке территории, подготовку документации по планировке территории, за исключением случаев, указанных в </w:t>
      </w:r>
      <w:hyperlink r:id="rId17" w:history="1">
        <w:r w:rsidRPr="00797557">
          <w:rPr>
            <w:rFonts w:ascii="Arial" w:hAnsi="Arial" w:cs="Arial"/>
            <w:bCs/>
            <w:sz w:val="24"/>
            <w:szCs w:val="24"/>
          </w:rPr>
          <w:t>части 1.1 статьи 45</w:t>
        </w:r>
      </w:hyperlink>
      <w:r w:rsidRPr="00797557">
        <w:rPr>
          <w:rFonts w:ascii="Arial" w:hAnsi="Arial" w:cs="Arial"/>
          <w:bCs/>
          <w:sz w:val="24"/>
          <w:szCs w:val="24"/>
        </w:rPr>
        <w:t>ГрК РФ, и утверждения документации по планировке территории, предусматривающей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w:t>
      </w:r>
      <w:proofErr w:type="gramEnd"/>
      <w:r w:rsidRPr="00797557">
        <w:rPr>
          <w:rFonts w:ascii="Arial" w:hAnsi="Arial" w:cs="Arial"/>
          <w:bCs/>
          <w:sz w:val="24"/>
          <w:szCs w:val="24"/>
        </w:rPr>
        <w:t xml:space="preserve"> муниципального района, за исключением случаев, указанных в </w:t>
      </w:r>
      <w:hyperlink r:id="rId18" w:history="1">
        <w:proofErr w:type="gramStart"/>
        <w:r w:rsidRPr="00797557">
          <w:rPr>
            <w:rFonts w:ascii="Arial" w:hAnsi="Arial" w:cs="Arial"/>
            <w:bCs/>
            <w:sz w:val="24"/>
            <w:szCs w:val="24"/>
          </w:rPr>
          <w:t>частях</w:t>
        </w:r>
        <w:proofErr w:type="gramEnd"/>
        <w:r w:rsidRPr="00797557">
          <w:rPr>
            <w:rFonts w:ascii="Arial" w:hAnsi="Arial" w:cs="Arial"/>
            <w:bCs/>
            <w:sz w:val="24"/>
            <w:szCs w:val="24"/>
          </w:rPr>
          <w:t xml:space="preserve"> 2</w:t>
        </w:r>
      </w:hyperlink>
      <w:r w:rsidRPr="00797557">
        <w:rPr>
          <w:rFonts w:ascii="Arial" w:hAnsi="Arial" w:cs="Arial"/>
          <w:bCs/>
          <w:sz w:val="24"/>
          <w:szCs w:val="24"/>
        </w:rPr>
        <w:t xml:space="preserve"> - </w:t>
      </w:r>
      <w:hyperlink r:id="rId19" w:history="1">
        <w:r w:rsidRPr="00797557">
          <w:rPr>
            <w:rFonts w:ascii="Arial" w:hAnsi="Arial" w:cs="Arial"/>
            <w:bCs/>
            <w:sz w:val="24"/>
            <w:szCs w:val="24"/>
          </w:rPr>
          <w:t>3.2</w:t>
        </w:r>
      </w:hyperlink>
      <w:r w:rsidRPr="00797557">
        <w:rPr>
          <w:rFonts w:ascii="Arial" w:hAnsi="Arial" w:cs="Arial"/>
          <w:bCs/>
          <w:sz w:val="24"/>
          <w:szCs w:val="24"/>
        </w:rPr>
        <w:t xml:space="preserve">, </w:t>
      </w:r>
      <w:hyperlink r:id="rId20" w:history="1">
        <w:r w:rsidRPr="00797557">
          <w:rPr>
            <w:rFonts w:ascii="Arial" w:hAnsi="Arial" w:cs="Arial"/>
            <w:bCs/>
            <w:sz w:val="24"/>
            <w:szCs w:val="24"/>
          </w:rPr>
          <w:t>4.1</w:t>
        </w:r>
      </w:hyperlink>
      <w:r w:rsidRPr="00797557">
        <w:rPr>
          <w:rFonts w:ascii="Arial" w:hAnsi="Arial" w:cs="Arial"/>
          <w:bCs/>
          <w:sz w:val="24"/>
          <w:szCs w:val="24"/>
        </w:rPr>
        <w:t xml:space="preserve">, </w:t>
      </w:r>
      <w:hyperlink r:id="rId21" w:history="1">
        <w:r w:rsidRPr="00797557">
          <w:rPr>
            <w:rFonts w:ascii="Arial" w:hAnsi="Arial" w:cs="Arial"/>
            <w:bCs/>
            <w:sz w:val="24"/>
            <w:szCs w:val="24"/>
          </w:rPr>
          <w:t>4.2 статьи 45</w:t>
        </w:r>
      </w:hyperlink>
      <w:r w:rsidRPr="00797557">
        <w:rPr>
          <w:rFonts w:ascii="Arial" w:hAnsi="Arial" w:cs="Arial"/>
          <w:bCs/>
          <w:sz w:val="24"/>
          <w:szCs w:val="24"/>
        </w:rPr>
        <w:t>ГрК РФ.</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2. </w:t>
      </w:r>
      <w:proofErr w:type="gramStart"/>
      <w:r w:rsidRPr="00797557">
        <w:rPr>
          <w:rFonts w:ascii="Arial" w:hAnsi="Arial" w:cs="Arial"/>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финансирование строительства, реконструкции которого осуществляется полностью за счет средств местного бюджета </w:t>
      </w:r>
      <w:r w:rsidR="00CE0BFD" w:rsidRPr="00797557">
        <w:rPr>
          <w:rFonts w:ascii="Arial" w:hAnsi="Arial" w:cs="Arial"/>
          <w:bCs/>
          <w:sz w:val="24"/>
          <w:szCs w:val="24"/>
        </w:rPr>
        <w:t>Калачевс</w:t>
      </w:r>
      <w:r w:rsidRPr="00797557">
        <w:rPr>
          <w:rFonts w:ascii="Arial" w:hAnsi="Arial" w:cs="Arial"/>
          <w:bCs/>
          <w:sz w:val="24"/>
          <w:szCs w:val="24"/>
        </w:rPr>
        <w:t>кого муниципального района и размещение которого планируется на территориях двух и более муниципальных районов, имеющих общую границу, в границах Волгоградской области</w:t>
      </w:r>
      <w:proofErr w:type="gramEnd"/>
      <w:r w:rsidRPr="00797557">
        <w:rPr>
          <w:rFonts w:ascii="Arial" w:hAnsi="Arial" w:cs="Arial"/>
          <w:bCs/>
          <w:sz w:val="24"/>
          <w:szCs w:val="24"/>
        </w:rPr>
        <w:t xml:space="preserve">, осуществляются администрацией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за счет средств местного </w:t>
      </w:r>
      <w:proofErr w:type="gramStart"/>
      <w:r w:rsidRPr="00797557">
        <w:rPr>
          <w:rFonts w:ascii="Arial" w:hAnsi="Arial" w:cs="Arial"/>
          <w:bCs/>
          <w:sz w:val="24"/>
          <w:szCs w:val="24"/>
        </w:rPr>
        <w:t>бюджета</w:t>
      </w:r>
      <w:proofErr w:type="gramEnd"/>
      <w:r w:rsidRPr="00797557">
        <w:rPr>
          <w:rFonts w:ascii="Arial" w:hAnsi="Arial" w:cs="Arial"/>
          <w:bCs/>
          <w:sz w:val="24"/>
          <w:szCs w:val="24"/>
        </w:rPr>
        <w:t xml:space="preserve"> которого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Предоставление согласования или отказа в согласовании документации по планировке территории администрации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за счет средств местного </w:t>
      </w:r>
      <w:proofErr w:type="gramStart"/>
      <w:r w:rsidRPr="00797557">
        <w:rPr>
          <w:rFonts w:ascii="Arial" w:hAnsi="Arial" w:cs="Arial"/>
          <w:bCs/>
          <w:sz w:val="24"/>
          <w:szCs w:val="24"/>
        </w:rPr>
        <w:t>бюджета</w:t>
      </w:r>
      <w:proofErr w:type="gramEnd"/>
      <w:r w:rsidRPr="00797557">
        <w:rPr>
          <w:rFonts w:ascii="Arial" w:hAnsi="Arial" w:cs="Arial"/>
          <w:bCs/>
          <w:sz w:val="24"/>
          <w:szCs w:val="24"/>
        </w:rPr>
        <w:t xml:space="preserve"> которого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lastRenderedPageBreak/>
        <w:t xml:space="preserve">3. </w:t>
      </w:r>
      <w:proofErr w:type="gramStart"/>
      <w:r w:rsidRPr="00797557">
        <w:rPr>
          <w:rFonts w:ascii="Arial" w:hAnsi="Arial" w:cs="Arial"/>
          <w:bCs/>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w:t>
      </w:r>
      <w:r w:rsidR="00CE0BFD" w:rsidRPr="00797557">
        <w:rPr>
          <w:rFonts w:ascii="Arial" w:hAnsi="Arial" w:cs="Arial"/>
          <w:bCs/>
          <w:sz w:val="24"/>
          <w:szCs w:val="24"/>
        </w:rPr>
        <w:t>Калачевс</w:t>
      </w:r>
      <w:r w:rsidRPr="00797557">
        <w:rPr>
          <w:rFonts w:ascii="Arial" w:hAnsi="Arial" w:cs="Arial"/>
          <w:bCs/>
          <w:sz w:val="24"/>
          <w:szCs w:val="24"/>
        </w:rPr>
        <w:t>кого муниципального района, утверждение документации по планировке территории осуществляется уполномоченным органом исполнительной власти Волгоградской области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4. </w:t>
      </w:r>
      <w:proofErr w:type="gramStart"/>
      <w:r w:rsidRPr="00797557">
        <w:rPr>
          <w:rFonts w:ascii="Arial" w:hAnsi="Arial" w:cs="Arial"/>
          <w:bCs/>
          <w:sz w:val="24"/>
          <w:szCs w:val="24"/>
        </w:rPr>
        <w:t xml:space="preserve">Не допускается осуществлять подготовку документации по планировке территории (за исключением случая, предусмотренного </w:t>
      </w:r>
      <w:hyperlink r:id="rId22" w:history="1">
        <w:r w:rsidRPr="00797557">
          <w:rPr>
            <w:rFonts w:ascii="Arial" w:hAnsi="Arial" w:cs="Arial"/>
            <w:bCs/>
            <w:sz w:val="24"/>
            <w:szCs w:val="24"/>
          </w:rPr>
          <w:t>частью 6 статьи 18</w:t>
        </w:r>
      </w:hyperlink>
      <w:r w:rsidRPr="00797557">
        <w:rPr>
          <w:rFonts w:ascii="Arial" w:hAnsi="Arial" w:cs="Arial"/>
          <w:bCs/>
          <w:sz w:val="24"/>
          <w:szCs w:val="24"/>
        </w:rPr>
        <w:t xml:space="preserve">ГрК РФ), предусматривающей размещение объектов местного значения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в областях, указанных в </w:t>
      </w:r>
      <w:hyperlink r:id="rId23" w:history="1">
        <w:r w:rsidRPr="00797557">
          <w:rPr>
            <w:rFonts w:ascii="Arial" w:hAnsi="Arial" w:cs="Arial"/>
            <w:bCs/>
            <w:sz w:val="24"/>
            <w:szCs w:val="24"/>
          </w:rPr>
          <w:t>пункте 1 части 3 статьи 19</w:t>
        </w:r>
      </w:hyperlink>
      <w:r w:rsidRPr="00797557">
        <w:rPr>
          <w:rFonts w:ascii="Arial" w:hAnsi="Arial" w:cs="Arial"/>
          <w:bCs/>
          <w:sz w:val="24"/>
          <w:szCs w:val="24"/>
        </w:rPr>
        <w:t xml:space="preserve">ГрК РФ, если размещение таких объектов не предусмотрено соответственно документами территориального планирования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в областях, указанных в </w:t>
      </w:r>
      <w:hyperlink r:id="rId24" w:history="1">
        <w:r w:rsidRPr="00797557">
          <w:rPr>
            <w:rFonts w:ascii="Arial" w:hAnsi="Arial" w:cs="Arial"/>
            <w:bCs/>
            <w:sz w:val="24"/>
            <w:szCs w:val="24"/>
          </w:rPr>
          <w:t>пункте 1 части 3 статьи</w:t>
        </w:r>
        <w:proofErr w:type="gramEnd"/>
        <w:r w:rsidRPr="00797557">
          <w:rPr>
            <w:rFonts w:ascii="Arial" w:hAnsi="Arial" w:cs="Arial"/>
            <w:bCs/>
            <w:sz w:val="24"/>
            <w:szCs w:val="24"/>
          </w:rPr>
          <w:t xml:space="preserve"> 19</w:t>
        </w:r>
      </w:hyperlink>
      <w:r w:rsidRPr="00797557">
        <w:rPr>
          <w:rFonts w:ascii="Arial" w:hAnsi="Arial" w:cs="Arial"/>
          <w:bCs/>
          <w:sz w:val="24"/>
          <w:szCs w:val="24"/>
        </w:rPr>
        <w:t>ГрК РФ.</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5. </w:t>
      </w:r>
      <w:proofErr w:type="gramStart"/>
      <w:r w:rsidRPr="00797557">
        <w:rPr>
          <w:rFonts w:ascii="Arial" w:hAnsi="Arial" w:cs="Arial"/>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сельских поселений, имеющих общую границу, в границах </w:t>
      </w:r>
      <w:r w:rsidR="00CE0BFD" w:rsidRPr="00797557">
        <w:rPr>
          <w:rFonts w:ascii="Arial" w:hAnsi="Arial" w:cs="Arial"/>
          <w:bCs/>
          <w:sz w:val="24"/>
          <w:szCs w:val="24"/>
        </w:rPr>
        <w:t>Калачевс</w:t>
      </w:r>
      <w:r w:rsidRPr="00797557">
        <w:rPr>
          <w:rFonts w:ascii="Arial" w:hAnsi="Arial" w:cs="Arial"/>
          <w:bCs/>
          <w:sz w:val="24"/>
          <w:szCs w:val="24"/>
        </w:rPr>
        <w:t>кого муниципального района, осуществляются органом местного</w:t>
      </w:r>
      <w:proofErr w:type="gramEnd"/>
      <w:r w:rsidRPr="00797557">
        <w:rPr>
          <w:rFonts w:ascii="Arial" w:hAnsi="Arial" w:cs="Arial"/>
          <w:bCs/>
          <w:sz w:val="24"/>
          <w:szCs w:val="24"/>
        </w:rPr>
        <w:t xml:space="preserve">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сельскими поселениями, на территориях которых планируются строительство, реконструкция такого объекта. Предоставление согласования или отказа в </w:t>
      </w:r>
      <w:proofErr w:type="gramStart"/>
      <w:r w:rsidRPr="00797557">
        <w:rPr>
          <w:rFonts w:ascii="Arial" w:hAnsi="Arial" w:cs="Arial"/>
          <w:bCs/>
          <w:sz w:val="24"/>
          <w:szCs w:val="24"/>
        </w:rPr>
        <w:t>согласовании</w:t>
      </w:r>
      <w:proofErr w:type="gramEnd"/>
      <w:r w:rsidRPr="00797557">
        <w:rPr>
          <w:rFonts w:ascii="Arial" w:hAnsi="Arial" w:cs="Arial"/>
          <w:bCs/>
          <w:sz w:val="24"/>
          <w:szCs w:val="24"/>
        </w:rPr>
        <w:t xml:space="preserve">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6. </w:t>
      </w:r>
      <w:proofErr w:type="gramStart"/>
      <w:r w:rsidRPr="00797557">
        <w:rPr>
          <w:rFonts w:ascii="Arial" w:hAnsi="Arial" w:cs="Arial"/>
          <w:bCs/>
          <w:sz w:val="24"/>
          <w:szCs w:val="24"/>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00CE0BFD" w:rsidRPr="00797557">
        <w:rPr>
          <w:rFonts w:ascii="Arial" w:hAnsi="Arial" w:cs="Arial"/>
          <w:bCs/>
          <w:sz w:val="24"/>
          <w:szCs w:val="24"/>
        </w:rPr>
        <w:t>Калачевс</w:t>
      </w:r>
      <w:r w:rsidRPr="00797557">
        <w:rPr>
          <w:rFonts w:ascii="Arial" w:hAnsi="Arial" w:cs="Arial"/>
          <w:bCs/>
          <w:sz w:val="24"/>
          <w:szCs w:val="24"/>
        </w:rPr>
        <w:t>кого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7. В случае принятия решения о подготовке документации по планировке территории администрация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в течение десяти дней со дня принятия такого решения направляет уведомление о принятом решении главе поселения, применительно к </w:t>
      </w:r>
      <w:proofErr w:type="gramStart"/>
      <w:r w:rsidRPr="00797557">
        <w:rPr>
          <w:rFonts w:ascii="Arial" w:hAnsi="Arial" w:cs="Arial"/>
          <w:bCs/>
          <w:sz w:val="24"/>
          <w:szCs w:val="24"/>
        </w:rPr>
        <w:t>территории</w:t>
      </w:r>
      <w:proofErr w:type="gramEnd"/>
      <w:r w:rsidRPr="00797557">
        <w:rPr>
          <w:rFonts w:ascii="Arial" w:hAnsi="Arial" w:cs="Arial"/>
          <w:bCs/>
          <w:sz w:val="24"/>
          <w:szCs w:val="24"/>
        </w:rPr>
        <w:t xml:space="preserve"> которого принято такое решение.</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lastRenderedPageBreak/>
        <w:t xml:space="preserve">8. </w:t>
      </w:r>
      <w:proofErr w:type="gramStart"/>
      <w:r w:rsidRPr="00797557">
        <w:rPr>
          <w:rFonts w:ascii="Arial" w:hAnsi="Arial" w:cs="Arial"/>
          <w:bCs/>
          <w:sz w:val="24"/>
          <w:szCs w:val="24"/>
        </w:rPr>
        <w:t xml:space="preserve">Подготовка документации по планировке территории осуществляется самостоятельно администрацией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5" w:history="1">
        <w:r w:rsidRPr="00797557">
          <w:rPr>
            <w:rFonts w:ascii="Arial" w:hAnsi="Arial" w:cs="Arial"/>
            <w:bCs/>
            <w:sz w:val="24"/>
            <w:szCs w:val="24"/>
          </w:rPr>
          <w:t>частью 1.1 статьи 45</w:t>
        </w:r>
      </w:hyperlink>
      <w:r w:rsidRPr="00797557">
        <w:rPr>
          <w:rFonts w:ascii="Arial" w:hAnsi="Arial" w:cs="Arial"/>
          <w:bCs/>
          <w:sz w:val="24"/>
          <w:szCs w:val="24"/>
        </w:rPr>
        <w:t>ГрК РФ</w:t>
      </w:r>
      <w:proofErr w:type="gramEnd"/>
      <w:r w:rsidRPr="00797557">
        <w:rPr>
          <w:rFonts w:ascii="Arial" w:hAnsi="Arial" w:cs="Arial"/>
          <w:bCs/>
          <w:sz w:val="24"/>
          <w:szCs w:val="24"/>
        </w:rPr>
        <w:t>.</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9. </w:t>
      </w:r>
      <w:proofErr w:type="gramStart"/>
      <w:r w:rsidRPr="00797557">
        <w:rPr>
          <w:rFonts w:ascii="Arial" w:hAnsi="Arial" w:cs="Arial"/>
          <w:bCs/>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797557">
        <w:rPr>
          <w:rFonts w:ascii="Arial" w:hAnsi="Arial" w:cs="Arial"/>
          <w:bCs/>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10. В случае</w:t>
      </w:r>
      <w:proofErr w:type="gramStart"/>
      <w:r w:rsidRPr="00797557">
        <w:rPr>
          <w:rFonts w:ascii="Arial" w:hAnsi="Arial" w:cs="Arial"/>
          <w:bCs/>
          <w:sz w:val="24"/>
          <w:szCs w:val="24"/>
        </w:rPr>
        <w:t>,</w:t>
      </w:r>
      <w:proofErr w:type="gramEnd"/>
      <w:r w:rsidRPr="00797557">
        <w:rPr>
          <w:rFonts w:ascii="Arial" w:hAnsi="Arial" w:cs="Arial"/>
          <w:bCs/>
          <w:sz w:val="24"/>
          <w:szCs w:val="24"/>
        </w:rPr>
        <w:t xml:space="preserve"> если решение о подготовке документации по планировке территории принимается администрацией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подготовка указанной документации должна осуществляться в соответствии с документами территориального планирования </w:t>
      </w:r>
      <w:r w:rsidR="00CE0BFD" w:rsidRPr="00797557">
        <w:rPr>
          <w:rFonts w:ascii="Arial" w:hAnsi="Arial" w:cs="Arial"/>
          <w:bCs/>
          <w:sz w:val="24"/>
          <w:szCs w:val="24"/>
        </w:rPr>
        <w:t>Калачевс</w:t>
      </w:r>
      <w:r w:rsidRPr="00797557">
        <w:rPr>
          <w:rFonts w:ascii="Arial" w:hAnsi="Arial" w:cs="Arial"/>
          <w:bCs/>
          <w:sz w:val="24"/>
          <w:szCs w:val="24"/>
        </w:rPr>
        <w:t>кого муниципального района.</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proofErr w:type="gramStart"/>
      <w:r w:rsidRPr="00797557">
        <w:rPr>
          <w:rFonts w:ascii="Arial" w:hAnsi="Arial" w:cs="Arial"/>
          <w:bCs/>
          <w:sz w:val="24"/>
          <w:szCs w:val="24"/>
        </w:rPr>
        <w:t xml:space="preserve">Лица, указанные в </w:t>
      </w:r>
      <w:hyperlink r:id="rId26" w:history="1">
        <w:r w:rsidRPr="00797557">
          <w:rPr>
            <w:rFonts w:ascii="Arial" w:hAnsi="Arial" w:cs="Arial"/>
            <w:bCs/>
            <w:sz w:val="24"/>
            <w:szCs w:val="24"/>
          </w:rPr>
          <w:t>пунктах 3</w:t>
        </w:r>
      </w:hyperlink>
      <w:r w:rsidRPr="00797557">
        <w:rPr>
          <w:rFonts w:ascii="Arial" w:hAnsi="Arial" w:cs="Arial"/>
          <w:bCs/>
          <w:sz w:val="24"/>
          <w:szCs w:val="24"/>
        </w:rPr>
        <w:t xml:space="preserve"> и </w:t>
      </w:r>
      <w:hyperlink r:id="rId27" w:history="1">
        <w:r w:rsidRPr="00797557">
          <w:rPr>
            <w:rFonts w:ascii="Arial" w:hAnsi="Arial" w:cs="Arial"/>
            <w:bCs/>
            <w:sz w:val="24"/>
            <w:szCs w:val="24"/>
          </w:rPr>
          <w:t>4 части 1.1 статьи 45</w:t>
        </w:r>
      </w:hyperlink>
      <w:r w:rsidRPr="00797557">
        <w:rPr>
          <w:rFonts w:ascii="Arial" w:hAnsi="Arial" w:cs="Arial"/>
          <w:bCs/>
          <w:sz w:val="24"/>
          <w:szCs w:val="24"/>
        </w:rPr>
        <w:t xml:space="preserve">ГрК РФ, осуществляют подготовку документации по планировке территории в соответствии с требованиями, указанными в </w:t>
      </w:r>
      <w:hyperlink r:id="rId28" w:history="1">
        <w:r w:rsidRPr="00797557">
          <w:rPr>
            <w:rFonts w:ascii="Arial" w:hAnsi="Arial" w:cs="Arial"/>
            <w:bCs/>
            <w:sz w:val="24"/>
            <w:szCs w:val="24"/>
          </w:rPr>
          <w:t>части 10 статьи 45</w:t>
        </w:r>
      </w:hyperlink>
      <w:r w:rsidRPr="00797557">
        <w:rPr>
          <w:rFonts w:ascii="Arial" w:hAnsi="Arial" w:cs="Arial"/>
          <w:bCs/>
          <w:sz w:val="24"/>
          <w:szCs w:val="24"/>
        </w:rPr>
        <w:t xml:space="preserve">ГрК РФ, и направляют такую документацию для утверждения соответственно в уполномоченные органы местного самоуправления, указанные в </w:t>
      </w:r>
      <w:hyperlink r:id="rId29" w:history="1">
        <w:r w:rsidRPr="00797557">
          <w:rPr>
            <w:rFonts w:ascii="Arial" w:hAnsi="Arial" w:cs="Arial"/>
            <w:bCs/>
            <w:sz w:val="24"/>
            <w:szCs w:val="24"/>
          </w:rPr>
          <w:t>частях 2</w:t>
        </w:r>
      </w:hyperlink>
      <w:r w:rsidRPr="00797557">
        <w:rPr>
          <w:rFonts w:ascii="Arial" w:hAnsi="Arial" w:cs="Arial"/>
          <w:bCs/>
          <w:sz w:val="24"/>
          <w:szCs w:val="24"/>
        </w:rPr>
        <w:t xml:space="preserve"> - </w:t>
      </w:r>
      <w:hyperlink r:id="rId30" w:history="1">
        <w:r w:rsidRPr="00797557">
          <w:rPr>
            <w:rFonts w:ascii="Arial" w:hAnsi="Arial" w:cs="Arial"/>
            <w:bCs/>
            <w:sz w:val="24"/>
            <w:szCs w:val="24"/>
          </w:rPr>
          <w:t>5.2 статьи 45</w:t>
        </w:r>
      </w:hyperlink>
      <w:r w:rsidRPr="00797557">
        <w:rPr>
          <w:rFonts w:ascii="Arial" w:hAnsi="Arial" w:cs="Arial"/>
          <w:bCs/>
          <w:sz w:val="24"/>
          <w:szCs w:val="24"/>
        </w:rPr>
        <w:t>ГрК РФ.</w:t>
      </w:r>
      <w:proofErr w:type="gramEnd"/>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proofErr w:type="gramStart"/>
      <w:r w:rsidRPr="00797557">
        <w:rPr>
          <w:rFonts w:ascii="Arial" w:hAnsi="Arial" w:cs="Arial"/>
          <w:bCs/>
          <w:sz w:val="24"/>
          <w:szCs w:val="24"/>
        </w:rPr>
        <w:t xml:space="preserve">Администрация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в случаях, предусмотренных </w:t>
      </w:r>
      <w:hyperlink r:id="rId31" w:history="1">
        <w:r w:rsidRPr="00797557">
          <w:rPr>
            <w:rFonts w:ascii="Arial" w:hAnsi="Arial" w:cs="Arial"/>
            <w:bCs/>
            <w:sz w:val="24"/>
            <w:szCs w:val="24"/>
          </w:rPr>
          <w:t>частями 4</w:t>
        </w:r>
      </w:hyperlink>
      <w:r w:rsidRPr="00797557">
        <w:rPr>
          <w:rFonts w:ascii="Arial" w:hAnsi="Arial" w:cs="Arial"/>
          <w:bCs/>
          <w:sz w:val="24"/>
          <w:szCs w:val="24"/>
        </w:rPr>
        <w:t xml:space="preserve">, </w:t>
      </w:r>
      <w:hyperlink r:id="rId32" w:history="1">
        <w:r w:rsidRPr="00797557">
          <w:rPr>
            <w:rFonts w:ascii="Arial" w:hAnsi="Arial" w:cs="Arial"/>
            <w:bCs/>
            <w:sz w:val="24"/>
            <w:szCs w:val="24"/>
          </w:rPr>
          <w:t>4.1 статьи 45</w:t>
        </w:r>
      </w:hyperlink>
      <w:r w:rsidRPr="00797557">
        <w:rPr>
          <w:rFonts w:ascii="Arial" w:hAnsi="Arial" w:cs="Arial"/>
          <w:bCs/>
          <w:sz w:val="24"/>
          <w:szCs w:val="24"/>
        </w:rPr>
        <w:t xml:space="preserve">ГрК РФ, осуществляет проверку документации по планировке территории на соответствие требованиям, указанным в </w:t>
      </w:r>
      <w:hyperlink r:id="rId33" w:history="1">
        <w:r w:rsidRPr="00797557">
          <w:rPr>
            <w:rFonts w:ascii="Arial" w:hAnsi="Arial" w:cs="Arial"/>
            <w:bCs/>
            <w:sz w:val="24"/>
            <w:szCs w:val="24"/>
          </w:rPr>
          <w:t>части 10 статьи 45</w:t>
        </w:r>
      </w:hyperlink>
      <w:r w:rsidRPr="00797557">
        <w:rPr>
          <w:rFonts w:ascii="Arial" w:hAnsi="Arial" w:cs="Arial"/>
          <w:bCs/>
          <w:sz w:val="24"/>
          <w:szCs w:val="24"/>
        </w:rPr>
        <w:t>ГрК РФ, в течение тридцати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roofErr w:type="gramEnd"/>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11.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lastRenderedPageBreak/>
        <w:t>В случае</w:t>
      </w:r>
      <w:proofErr w:type="gramStart"/>
      <w:r w:rsidRPr="00797557">
        <w:rPr>
          <w:rFonts w:ascii="Arial" w:hAnsi="Arial" w:cs="Arial"/>
          <w:bCs/>
          <w:sz w:val="24"/>
          <w:szCs w:val="24"/>
        </w:rPr>
        <w:t>,</w:t>
      </w:r>
      <w:proofErr w:type="gramEnd"/>
      <w:r w:rsidRPr="00797557">
        <w:rPr>
          <w:rFonts w:ascii="Arial" w:hAnsi="Arial" w:cs="Arial"/>
          <w:bCs/>
          <w:sz w:val="24"/>
          <w:szCs w:val="24"/>
        </w:rPr>
        <w:t xml:space="preserve">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w:t>
      </w:r>
      <w:hyperlink r:id="rId34" w:history="1">
        <w:r w:rsidRPr="00797557">
          <w:rPr>
            <w:rFonts w:ascii="Arial" w:hAnsi="Arial" w:cs="Arial"/>
            <w:bCs/>
            <w:sz w:val="24"/>
            <w:szCs w:val="24"/>
          </w:rPr>
          <w:t>части 10 статьи 45</w:t>
        </w:r>
      </w:hyperlink>
      <w:r w:rsidRPr="00797557">
        <w:rPr>
          <w:rFonts w:ascii="Arial" w:hAnsi="Arial" w:cs="Arial"/>
          <w:bCs/>
          <w:sz w:val="24"/>
          <w:szCs w:val="24"/>
        </w:rPr>
        <w:t>ГрК РФ, такими органами не представлены возражения относительно данного проекта планировки, он считается согласованным.</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Предметом согласования проекта планировки территории с органом местного самоуправления являются предусмотренные данным проектом </w:t>
      </w:r>
      <w:proofErr w:type="gramStart"/>
      <w:r w:rsidRPr="00797557">
        <w:rPr>
          <w:rFonts w:ascii="Arial" w:hAnsi="Arial" w:cs="Arial"/>
          <w:bCs/>
          <w:sz w:val="24"/>
          <w:szCs w:val="24"/>
        </w:rPr>
        <w:t>планировки территории границы зон планируемого размещения</w:t>
      </w:r>
      <w:proofErr w:type="gramEnd"/>
      <w:r w:rsidRPr="00797557">
        <w:rPr>
          <w:rFonts w:ascii="Arial" w:hAnsi="Arial" w:cs="Arial"/>
          <w:bCs/>
          <w:sz w:val="24"/>
          <w:szCs w:val="24"/>
        </w:rPr>
        <w:t xml:space="preserve"> объектов местного значения.</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12. 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w:t>
      </w:r>
      <w:r w:rsidR="00CE0BFD" w:rsidRPr="00797557">
        <w:rPr>
          <w:rFonts w:ascii="Arial" w:hAnsi="Arial" w:cs="Arial"/>
          <w:bCs/>
          <w:sz w:val="24"/>
          <w:szCs w:val="24"/>
        </w:rPr>
        <w:t>Калачевс</w:t>
      </w:r>
      <w:r w:rsidRPr="00797557">
        <w:rPr>
          <w:rFonts w:ascii="Arial" w:hAnsi="Arial" w:cs="Arial"/>
          <w:bCs/>
          <w:sz w:val="24"/>
          <w:szCs w:val="24"/>
        </w:rPr>
        <w:t>кого муниципального района, до ее утверждения подлежит согласованию с главой такого поселения.</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proofErr w:type="gramStart"/>
      <w:r w:rsidRPr="00797557">
        <w:rPr>
          <w:rFonts w:ascii="Arial" w:hAnsi="Arial" w:cs="Arial"/>
          <w:bCs/>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13. В течение тридцати дней со дня получения указанной в </w:t>
      </w:r>
      <w:hyperlink r:id="rId35" w:history="1">
        <w:r w:rsidRPr="00797557">
          <w:rPr>
            <w:rFonts w:ascii="Arial" w:hAnsi="Arial" w:cs="Arial"/>
            <w:bCs/>
            <w:sz w:val="24"/>
            <w:szCs w:val="24"/>
          </w:rPr>
          <w:t>части 12.7 статьи 45</w:t>
        </w:r>
      </w:hyperlink>
      <w:r w:rsidRPr="00797557">
        <w:rPr>
          <w:rFonts w:ascii="Arial" w:hAnsi="Arial" w:cs="Arial"/>
          <w:bCs/>
          <w:sz w:val="24"/>
          <w:szCs w:val="24"/>
        </w:rPr>
        <w:t xml:space="preserve">ГрК РФ документации по планировке территории глава поселения направляет в администрацию </w:t>
      </w:r>
      <w:r w:rsidR="00CE0BFD" w:rsidRPr="00797557">
        <w:rPr>
          <w:rFonts w:ascii="Arial" w:hAnsi="Arial" w:cs="Arial"/>
          <w:bCs/>
          <w:sz w:val="24"/>
          <w:szCs w:val="24"/>
        </w:rPr>
        <w:t>Калачевс</w:t>
      </w:r>
      <w:r w:rsidRPr="00797557">
        <w:rPr>
          <w:rFonts w:ascii="Arial" w:hAnsi="Arial" w:cs="Arial"/>
          <w:bCs/>
          <w:sz w:val="24"/>
          <w:szCs w:val="24"/>
        </w:rPr>
        <w:t>кого муниципального района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proofErr w:type="gramStart"/>
      <w:r w:rsidRPr="00797557">
        <w:rPr>
          <w:rFonts w:ascii="Arial" w:hAnsi="Arial" w:cs="Arial"/>
          <w:bCs/>
          <w:sz w:val="24"/>
          <w:szCs w:val="24"/>
        </w:rPr>
        <w:t xml:space="preserve">1) несоответствие планируемого размещения объектов, указанных в </w:t>
      </w:r>
      <w:hyperlink r:id="rId36" w:history="1">
        <w:r w:rsidRPr="00797557">
          <w:rPr>
            <w:rFonts w:ascii="Arial" w:hAnsi="Arial" w:cs="Arial"/>
            <w:bCs/>
            <w:sz w:val="24"/>
            <w:szCs w:val="24"/>
          </w:rPr>
          <w:t>части 12.7 статьи 45</w:t>
        </w:r>
      </w:hyperlink>
      <w:r w:rsidRPr="00797557">
        <w:rPr>
          <w:rFonts w:ascii="Arial" w:hAnsi="Arial" w:cs="Arial"/>
          <w:bCs/>
          <w:sz w:val="24"/>
          <w:szCs w:val="24"/>
        </w:rPr>
        <w:t>ГрК РФ,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14. В случае</w:t>
      </w:r>
      <w:proofErr w:type="gramStart"/>
      <w:r w:rsidRPr="00797557">
        <w:rPr>
          <w:rFonts w:ascii="Arial" w:hAnsi="Arial" w:cs="Arial"/>
          <w:bCs/>
          <w:sz w:val="24"/>
          <w:szCs w:val="24"/>
        </w:rPr>
        <w:t>,</w:t>
      </w:r>
      <w:proofErr w:type="gramEnd"/>
      <w:r w:rsidRPr="00797557">
        <w:rPr>
          <w:rFonts w:ascii="Arial" w:hAnsi="Arial" w:cs="Arial"/>
          <w:bCs/>
          <w:sz w:val="24"/>
          <w:szCs w:val="24"/>
        </w:rPr>
        <w:t xml:space="preserve"> если по истечении тридцати дней с момента поступления главе поселения документации по планировке территории главой поселения не направлен предусмотренный </w:t>
      </w:r>
      <w:hyperlink r:id="rId37" w:history="1">
        <w:r w:rsidRPr="00797557">
          <w:rPr>
            <w:rFonts w:ascii="Arial" w:hAnsi="Arial" w:cs="Arial"/>
            <w:bCs/>
            <w:sz w:val="24"/>
            <w:szCs w:val="24"/>
          </w:rPr>
          <w:t>частью 12.8 статьи 45</w:t>
        </w:r>
      </w:hyperlink>
      <w:r w:rsidRPr="00797557">
        <w:rPr>
          <w:rFonts w:ascii="Arial" w:hAnsi="Arial" w:cs="Arial"/>
          <w:bCs/>
          <w:sz w:val="24"/>
          <w:szCs w:val="24"/>
        </w:rPr>
        <w:t xml:space="preserve">ГрК РФ отказ в согласовании документации по планировке территории в администрацию </w:t>
      </w:r>
      <w:r w:rsidR="00CE0BFD" w:rsidRPr="00797557">
        <w:rPr>
          <w:rFonts w:ascii="Arial" w:hAnsi="Arial" w:cs="Arial"/>
          <w:bCs/>
          <w:sz w:val="24"/>
          <w:szCs w:val="24"/>
        </w:rPr>
        <w:t>Калачевс</w:t>
      </w:r>
      <w:r w:rsidRPr="00797557">
        <w:rPr>
          <w:rFonts w:ascii="Arial" w:hAnsi="Arial" w:cs="Arial"/>
          <w:bCs/>
          <w:sz w:val="24"/>
          <w:szCs w:val="24"/>
        </w:rPr>
        <w:t>кого муниципального района, документация по планировке территории считается согласованной.</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lastRenderedPageBreak/>
        <w:t xml:space="preserve">15. Документация по планировке территории, утверждаемая соответственно администрацией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направляется главе поселения, применительно к </w:t>
      </w:r>
      <w:proofErr w:type="gramStart"/>
      <w:r w:rsidRPr="00797557">
        <w:rPr>
          <w:rFonts w:ascii="Arial" w:hAnsi="Arial" w:cs="Arial"/>
          <w:bCs/>
          <w:sz w:val="24"/>
          <w:szCs w:val="24"/>
        </w:rPr>
        <w:t>территориям</w:t>
      </w:r>
      <w:proofErr w:type="gramEnd"/>
      <w:r w:rsidRPr="00797557">
        <w:rPr>
          <w:rFonts w:ascii="Arial" w:hAnsi="Arial" w:cs="Arial"/>
          <w:bCs/>
          <w:sz w:val="24"/>
          <w:szCs w:val="24"/>
        </w:rPr>
        <w:t xml:space="preserve"> которого осуществлялась подготовка такой документации, в течение семи дней со дня ее утверждения.</w:t>
      </w:r>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 xml:space="preserve">16. </w:t>
      </w:r>
      <w:proofErr w:type="gramStart"/>
      <w:r w:rsidRPr="00797557">
        <w:rPr>
          <w:rFonts w:ascii="Arial" w:hAnsi="Arial" w:cs="Arial"/>
          <w:bCs/>
          <w:sz w:val="24"/>
          <w:szCs w:val="24"/>
        </w:rPr>
        <w:t xml:space="preserve">Администрация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обеспечивает опубликование утвержденной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00CE0BFD" w:rsidRPr="00797557">
        <w:rPr>
          <w:rFonts w:ascii="Arial" w:hAnsi="Arial" w:cs="Arial"/>
          <w:bCs/>
          <w:sz w:val="24"/>
          <w:szCs w:val="24"/>
        </w:rPr>
        <w:t>Калачевс</w:t>
      </w:r>
      <w:r w:rsidRPr="00797557">
        <w:rPr>
          <w:rFonts w:ascii="Arial" w:hAnsi="Arial" w:cs="Arial"/>
          <w:bCs/>
          <w:sz w:val="24"/>
          <w:szCs w:val="24"/>
        </w:rPr>
        <w:t xml:space="preserve">кого муниципального района по адресу: </w:t>
      </w:r>
      <w:r w:rsidR="005808AE" w:rsidRPr="00797557">
        <w:rPr>
          <w:rFonts w:ascii="Arial" w:hAnsi="Arial" w:cs="Arial"/>
          <w:bCs/>
          <w:sz w:val="24"/>
          <w:szCs w:val="24"/>
        </w:rPr>
        <w:t>http://kalachadmin.ru/</w:t>
      </w:r>
      <w:r w:rsidRPr="00797557">
        <w:rPr>
          <w:rFonts w:ascii="Arial" w:hAnsi="Arial" w:cs="Arial"/>
          <w:bCs/>
          <w:sz w:val="24"/>
          <w:szCs w:val="24"/>
        </w:rPr>
        <w:t>.ru в сети "Интернет".</w:t>
      </w:r>
      <w:proofErr w:type="gramEnd"/>
    </w:p>
    <w:p w:rsidR="00097BA8" w:rsidRPr="00797557" w:rsidRDefault="00097BA8" w:rsidP="00797557">
      <w:pPr>
        <w:autoSpaceDE w:val="0"/>
        <w:autoSpaceDN w:val="0"/>
        <w:adjustRightInd w:val="0"/>
        <w:spacing w:before="260" w:after="0" w:line="240" w:lineRule="auto"/>
        <w:ind w:firstLine="540"/>
        <w:jc w:val="both"/>
        <w:rPr>
          <w:rFonts w:ascii="Arial" w:hAnsi="Arial" w:cs="Arial"/>
          <w:bCs/>
          <w:sz w:val="24"/>
          <w:szCs w:val="24"/>
        </w:rPr>
      </w:pPr>
      <w:r w:rsidRPr="00797557">
        <w:rPr>
          <w:rFonts w:ascii="Arial" w:hAnsi="Arial" w:cs="Arial"/>
          <w:bCs/>
          <w:sz w:val="24"/>
          <w:szCs w:val="24"/>
        </w:rPr>
        <w:t>17.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97BA8" w:rsidRPr="00797557" w:rsidRDefault="00097BA8" w:rsidP="00797557">
      <w:pPr>
        <w:autoSpaceDE w:val="0"/>
        <w:autoSpaceDN w:val="0"/>
        <w:adjustRightInd w:val="0"/>
        <w:spacing w:after="0" w:line="240" w:lineRule="auto"/>
        <w:jc w:val="both"/>
        <w:rPr>
          <w:rFonts w:ascii="Arial" w:hAnsi="Arial" w:cs="Arial"/>
          <w:bCs/>
          <w:sz w:val="24"/>
          <w:szCs w:val="24"/>
        </w:rPr>
      </w:pPr>
    </w:p>
    <w:p w:rsidR="00097BA8" w:rsidRPr="00797557" w:rsidRDefault="00097BA8" w:rsidP="00797557">
      <w:pPr>
        <w:autoSpaceDE w:val="0"/>
        <w:autoSpaceDN w:val="0"/>
        <w:adjustRightInd w:val="0"/>
        <w:spacing w:after="0" w:line="240" w:lineRule="auto"/>
        <w:jc w:val="both"/>
        <w:rPr>
          <w:rFonts w:ascii="Arial" w:hAnsi="Arial" w:cs="Arial"/>
          <w:bCs/>
          <w:sz w:val="24"/>
          <w:szCs w:val="24"/>
        </w:rPr>
      </w:pPr>
    </w:p>
    <w:p w:rsidR="00097BA8" w:rsidRPr="00797557" w:rsidRDefault="00097BA8" w:rsidP="00797557">
      <w:pPr>
        <w:pBdr>
          <w:top w:val="single" w:sz="6" w:space="0" w:color="auto"/>
        </w:pBdr>
        <w:autoSpaceDE w:val="0"/>
        <w:autoSpaceDN w:val="0"/>
        <w:adjustRightInd w:val="0"/>
        <w:spacing w:before="100" w:after="100" w:line="240" w:lineRule="auto"/>
        <w:jc w:val="both"/>
        <w:rPr>
          <w:rFonts w:ascii="Arial" w:hAnsi="Arial" w:cs="Arial"/>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jc w:val="center"/>
        <w:outlineLvl w:val="0"/>
        <w:rPr>
          <w:rFonts w:ascii="Arial" w:hAnsi="Arial" w:cs="Arial"/>
          <w:b/>
          <w:bCs/>
          <w:sz w:val="24"/>
          <w:szCs w:val="24"/>
        </w:rPr>
      </w:pPr>
    </w:p>
    <w:p w:rsidR="00097BA8" w:rsidRPr="00797557" w:rsidRDefault="00097BA8" w:rsidP="00797557">
      <w:pPr>
        <w:autoSpaceDE w:val="0"/>
        <w:autoSpaceDN w:val="0"/>
        <w:adjustRightInd w:val="0"/>
        <w:spacing w:after="0" w:line="240" w:lineRule="auto"/>
        <w:outlineLvl w:val="0"/>
        <w:rPr>
          <w:rFonts w:ascii="Arial" w:hAnsi="Arial" w:cs="Arial"/>
          <w:b/>
          <w:bCs/>
          <w:sz w:val="24"/>
          <w:szCs w:val="24"/>
        </w:rPr>
      </w:pPr>
    </w:p>
    <w:sectPr w:rsidR="00097BA8" w:rsidRPr="00797557" w:rsidSect="002F580A">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16F30"/>
    <w:multiLevelType w:val="hybridMultilevel"/>
    <w:tmpl w:val="9E906C94"/>
    <w:lvl w:ilvl="0" w:tplc="CBEA6D0C">
      <w:start w:val="1"/>
      <w:numFmt w:val="decimal"/>
      <w:lvlText w:val="%1."/>
      <w:lvlJc w:val="left"/>
      <w:pPr>
        <w:tabs>
          <w:tab w:val="num" w:pos="975"/>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BA8"/>
    <w:rsid w:val="00097BA8"/>
    <w:rsid w:val="005808AE"/>
    <w:rsid w:val="00595D82"/>
    <w:rsid w:val="005B1176"/>
    <w:rsid w:val="00797557"/>
    <w:rsid w:val="008132AF"/>
    <w:rsid w:val="00972753"/>
    <w:rsid w:val="00994CB9"/>
    <w:rsid w:val="00C441E6"/>
    <w:rsid w:val="00CE0BFD"/>
    <w:rsid w:val="00D57CC9"/>
    <w:rsid w:val="00E06FE2"/>
    <w:rsid w:val="00F32215"/>
    <w:rsid w:val="00F34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FE2"/>
    <w:pPr>
      <w:ind w:left="720"/>
      <w:contextualSpacing/>
    </w:pPr>
  </w:style>
  <w:style w:type="paragraph" w:styleId="a4">
    <w:name w:val="Balloon Text"/>
    <w:basedOn w:val="a"/>
    <w:link w:val="a5"/>
    <w:uiPriority w:val="99"/>
    <w:semiHidden/>
    <w:unhideWhenUsed/>
    <w:rsid w:val="00CE0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FE2"/>
    <w:pPr>
      <w:ind w:left="720"/>
      <w:contextualSpacing/>
    </w:pPr>
  </w:style>
  <w:style w:type="paragraph" w:styleId="a4">
    <w:name w:val="Balloon Text"/>
    <w:basedOn w:val="a"/>
    <w:link w:val="a5"/>
    <w:uiPriority w:val="99"/>
    <w:semiHidden/>
    <w:unhideWhenUsed/>
    <w:rsid w:val="00CE0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B0D735B04AC35215EB0941FBB3B446AB8FD3C0B4F2182A2D387B6AF01990590C2E29F5B9105P5H" TargetMode="External"/><Relationship Id="rId13" Type="http://schemas.openxmlformats.org/officeDocument/2006/relationships/hyperlink" Target="consultantplus://offline/ref=47CB0D735B04AC35215EB0941FBB3B446AB8FD3C0B4F2182A2D387B6AF01990590C2E29C5F9605PDH" TargetMode="External"/><Relationship Id="rId18" Type="http://schemas.openxmlformats.org/officeDocument/2006/relationships/hyperlink" Target="consultantplus://offline/ref=47CB0D735B04AC35215EB0941FBB3B446AB8FD3C0B4F2182A2D387B6AF01990590C2E29F5B9705PCH" TargetMode="External"/><Relationship Id="rId26" Type="http://schemas.openxmlformats.org/officeDocument/2006/relationships/hyperlink" Target="consultantplus://offline/ref=47CB0D735B04AC35215EB0941FBB3B446AB8FD3C0B4F2182A2D387B6AF01990590C2E29F5B9605P5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7CB0D735B04AC35215EB0941FBB3B446AB8FD3C0B4F2182A2D387B6AF01990590C2E29C5F9505P4H" TargetMode="External"/><Relationship Id="rId34" Type="http://schemas.openxmlformats.org/officeDocument/2006/relationships/hyperlink" Target="consultantplus://offline/ref=47CB0D735B04AC35215EB0941FBB3B446AB8FD3C0B4F2182A2D387B6AF01990590C2E29F5B9005PAH" TargetMode="External"/><Relationship Id="rId7" Type="http://schemas.openxmlformats.org/officeDocument/2006/relationships/oleObject" Target="embeddings/oleObject1.bin"/><Relationship Id="rId12" Type="http://schemas.openxmlformats.org/officeDocument/2006/relationships/hyperlink" Target="consultantplus://offline/ref=47CB0D735B04AC35215EB0941FBB3B446AB8FD3C0B4F2182A2D387B6AF01990590C2E29F5B9705PBH" TargetMode="External"/><Relationship Id="rId17" Type="http://schemas.openxmlformats.org/officeDocument/2006/relationships/hyperlink" Target="consultantplus://offline/ref=47CB0D735B04AC35215EB0941FBB3B446AB8FD3C0B4F2182A2D387B6AF01990590C2E29F5B9605P8H" TargetMode="External"/><Relationship Id="rId25" Type="http://schemas.openxmlformats.org/officeDocument/2006/relationships/hyperlink" Target="consultantplus://offline/ref=47CB0D735B04AC35215EB0941FBB3B446AB8FD3C0B4F2182A2D387B6AF01990590C2E29F5B9605P8H" TargetMode="External"/><Relationship Id="rId33" Type="http://schemas.openxmlformats.org/officeDocument/2006/relationships/hyperlink" Target="consultantplus://offline/ref=47CB0D735B04AC35215EB0941FBB3B446AB8FD3C0B4F2182A2D387B6AF01990590C2E29F5B9005PA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7CB0D735B04AC35215EB0941FBB3B446AB8FD3C0B4F2182A2D387B6AF01990590C2E29F5B9105P5H" TargetMode="External"/><Relationship Id="rId20" Type="http://schemas.openxmlformats.org/officeDocument/2006/relationships/hyperlink" Target="consultantplus://offline/ref=47CB0D735B04AC35215EB0941FBB3B446AB8FD3C0B4F2182A2D387B6AF01990590C2E29F5B9705PBH" TargetMode="External"/><Relationship Id="rId29" Type="http://schemas.openxmlformats.org/officeDocument/2006/relationships/hyperlink" Target="consultantplus://offline/ref=47CB0D735B04AC35215EB0941FBB3B446AB8FD3C0B4F2182A2D387B6AF01990590C2E29F5B9705PCH"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consultantplus://offline/ref=47CB0D735B04AC35215EB0941FBB3B446AB8FD3C0B4F2182A2D387B6AF01990590C2E29F5B9705P8H" TargetMode="External"/><Relationship Id="rId24" Type="http://schemas.openxmlformats.org/officeDocument/2006/relationships/hyperlink" Target="consultantplus://offline/ref=47CB0D735B04AC35215EB0941FBB3B446AB8FD3C0B4F2182A2D387B6AF01990590C2E29F5F955B760DP9H" TargetMode="External"/><Relationship Id="rId32" Type="http://schemas.openxmlformats.org/officeDocument/2006/relationships/hyperlink" Target="consultantplus://offline/ref=47CB0D735B04AC35215EB0941FBB3B446AB8FD3C0B4F2182A2D387B6AF01990590C2E29F5B9705PBH" TargetMode="External"/><Relationship Id="rId37" Type="http://schemas.openxmlformats.org/officeDocument/2006/relationships/hyperlink" Target="consultantplus://offline/ref=47CB0D735B04AC35215EB0941FBB3B446AB8FD3C0B4F2182A2D387B6AF01990590C2E29F5B9105PCH" TargetMode="External"/><Relationship Id="rId40"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consultantplus://offline/ref=47CB0D735B04AC35215EB0941FBB3B446AB8FD3C0B4F2182A2D387B6AF01990590C2E29F5B9605P4H" TargetMode="External"/><Relationship Id="rId23" Type="http://schemas.openxmlformats.org/officeDocument/2006/relationships/hyperlink" Target="consultantplus://offline/ref=47CB0D735B04AC35215EB0941FBB3B446AB8FD3C0B4F2182A2D387B6AF01990590C2E29F5F955B760DP9H" TargetMode="External"/><Relationship Id="rId28" Type="http://schemas.openxmlformats.org/officeDocument/2006/relationships/hyperlink" Target="consultantplus://offline/ref=47CB0D735B04AC35215EB0941FBB3B446AB8FD3C0B4F2182A2D387B6AF01990590C2E29F5B9005PAH" TargetMode="External"/><Relationship Id="rId36" Type="http://schemas.openxmlformats.org/officeDocument/2006/relationships/hyperlink" Target="consultantplus://offline/ref=47CB0D735B04AC35215EB0941FBB3B446AB8FD3C0B4F2182A2D387B6AF01990590C2E29F5B9105PDH" TargetMode="External"/><Relationship Id="rId10" Type="http://schemas.openxmlformats.org/officeDocument/2006/relationships/hyperlink" Target="consultantplus://offline/ref=47CB0D735B04AC35215EAE9909D7644168BBA4330E4F22D2FC8081E1F0519F50D082E4CA1CD05075DC235E7408PAH" TargetMode="External"/><Relationship Id="rId19" Type="http://schemas.openxmlformats.org/officeDocument/2006/relationships/hyperlink" Target="consultantplus://offline/ref=47CB0D735B04AC35215EB0941FBB3B446AB8FD3C0B4F2182A2D387B6AF01990590C2E29F5B9705P9H" TargetMode="External"/><Relationship Id="rId31" Type="http://schemas.openxmlformats.org/officeDocument/2006/relationships/hyperlink" Target="consultantplus://offline/ref=47CB0D735B04AC35215EB0941FBB3B446AB8FD3C0B4F2182A2D387B6AF01990590C2E29F5B9705P8H" TargetMode="External"/><Relationship Id="rId4" Type="http://schemas.openxmlformats.org/officeDocument/2006/relationships/webSettings" Target="webSettings.xml"/><Relationship Id="rId9" Type="http://schemas.openxmlformats.org/officeDocument/2006/relationships/hyperlink" Target="consultantplus://offline/ref=47CB0D735B04AC35215EB0941FBB3B446BB0FB390F4A2182A2D387B6AF01990590C2E2985E09P1H" TargetMode="External"/><Relationship Id="rId14" Type="http://schemas.openxmlformats.org/officeDocument/2006/relationships/hyperlink" Target="consultantplus://offline/ref=47CB0D735B04AC35215EB0941FBB3B446AB8FD3C0B4F2182A2D387B6AF01990590C2E29F5B9605P5H" TargetMode="External"/><Relationship Id="rId22" Type="http://schemas.openxmlformats.org/officeDocument/2006/relationships/hyperlink" Target="consultantplus://offline/ref=47CB0D735B04AC35215EB0941FBB3B446AB8FD3C0B4F2182A2D387B6AF01990590C2E29F5F955B750DPEH" TargetMode="External"/><Relationship Id="rId27" Type="http://schemas.openxmlformats.org/officeDocument/2006/relationships/hyperlink" Target="consultantplus://offline/ref=47CB0D735B04AC35215EB0941FBB3B446AB8FD3C0B4F2182A2D387B6AF01990590C2E29F5B9605P4H" TargetMode="External"/><Relationship Id="rId30" Type="http://schemas.openxmlformats.org/officeDocument/2006/relationships/hyperlink" Target="consultantplus://offline/ref=47CB0D735B04AC35215EB0941FBB3B446AB8FD3C0B4F2182A2D387B6AF01990590C2E29C5F9605PDH" TargetMode="External"/><Relationship Id="rId35" Type="http://schemas.openxmlformats.org/officeDocument/2006/relationships/hyperlink" Target="consultantplus://offline/ref=47CB0D735B04AC35215EB0941FBB3B446AB8FD3C0B4F2182A2D387B6AF01990590C2E29F5B9105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GMY</cp:lastModifiedBy>
  <cp:revision>7</cp:revision>
  <cp:lastPrinted>2018-08-01T07:46:00Z</cp:lastPrinted>
  <dcterms:created xsi:type="dcterms:W3CDTF">2018-08-01T07:05:00Z</dcterms:created>
  <dcterms:modified xsi:type="dcterms:W3CDTF">2018-08-23T06:20:00Z</dcterms:modified>
</cp:coreProperties>
</file>